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617C" w14:textId="77777777" w:rsidR="00EA55DD" w:rsidRDefault="00EA55DD">
      <w:pPr>
        <w:pStyle w:val="a3"/>
        <w:ind w:right="89"/>
        <w:jc w:val="right"/>
      </w:pPr>
    </w:p>
    <w:p w14:paraId="211488BF" w14:textId="77777777" w:rsidR="000C4739" w:rsidRPr="000C4739" w:rsidRDefault="000C4739" w:rsidP="000C4739">
      <w:pPr>
        <w:rPr>
          <w:rFonts w:hint="eastAsia"/>
        </w:rPr>
      </w:pPr>
    </w:p>
    <w:p w14:paraId="2BCED1CB" w14:textId="77777777" w:rsidR="00EA55DD" w:rsidRDefault="00EA55DD">
      <w:pPr>
        <w:jc w:val="center"/>
        <w:rPr>
          <w:rFonts w:ascii="ＭＳ 明朝" w:hAnsi="ＭＳ 明朝"/>
          <w:b/>
          <w:bCs/>
          <w:kern w:val="0"/>
          <w:sz w:val="32"/>
        </w:rPr>
      </w:pPr>
      <w:r>
        <w:rPr>
          <w:rFonts w:ascii="ＭＳ 明朝" w:hAnsi="ＭＳ 明朝" w:hint="eastAsia"/>
          <w:b/>
          <w:bCs/>
          <w:sz w:val="32"/>
        </w:rPr>
        <w:t>溶剤除去性染色浸透探傷試験</w:t>
      </w:r>
      <w:r>
        <w:rPr>
          <w:rFonts w:ascii="ＭＳ 明朝" w:hAnsi="ＭＳ 明朝"/>
          <w:b/>
          <w:bCs/>
          <w:sz w:val="32"/>
        </w:rPr>
        <w:t xml:space="preserve"> </w:t>
      </w:r>
      <w:r>
        <w:rPr>
          <w:rFonts w:ascii="ＭＳ 明朝" w:hAnsi="ＭＳ 明朝" w:hint="eastAsia"/>
          <w:b/>
          <w:bCs/>
          <w:sz w:val="32"/>
        </w:rPr>
        <w:t>速乾式現像法</w:t>
      </w:r>
      <w:r>
        <w:rPr>
          <w:rFonts w:ascii="ＭＳ 明朝" w:hAnsi="ＭＳ 明朝"/>
          <w:b/>
          <w:bCs/>
          <w:kern w:val="0"/>
          <w:sz w:val="32"/>
        </w:rPr>
        <w:t xml:space="preserve"> </w:t>
      </w:r>
      <w:r>
        <w:rPr>
          <w:rFonts w:ascii="ＭＳ 明朝" w:hAnsi="ＭＳ 明朝" w:hint="eastAsia"/>
          <w:b/>
          <w:bCs/>
          <w:kern w:val="0"/>
          <w:sz w:val="32"/>
        </w:rPr>
        <w:t>認定申請書</w:t>
      </w:r>
      <w:r>
        <w:rPr>
          <w:rFonts w:ascii="ＭＳ 明朝" w:hAnsi="ＭＳ 明朝"/>
          <w:b/>
          <w:bCs/>
          <w:kern w:val="0"/>
          <w:sz w:val="32"/>
        </w:rPr>
        <w:t xml:space="preserve"> (再認定)</w:t>
      </w:r>
    </w:p>
    <w:p w14:paraId="38531A62" w14:textId="77777777" w:rsidR="00EA55DD" w:rsidRDefault="00EA55DD">
      <w:pPr>
        <w:pStyle w:val="a7"/>
        <w:jc w:val="center"/>
        <w:rPr>
          <w:rFonts w:ascii="ＭＳ 明朝" w:hAnsi="ＭＳ 明朝"/>
          <w:kern w:val="0"/>
          <w:sz w:val="28"/>
        </w:rPr>
      </w:pPr>
    </w:p>
    <w:p w14:paraId="6727FFEF" w14:textId="77777777" w:rsidR="000C4739" w:rsidRDefault="000C4739">
      <w:pPr>
        <w:pStyle w:val="a7"/>
        <w:jc w:val="left"/>
        <w:rPr>
          <w:rFonts w:ascii="ＭＳ 明朝" w:hAnsi="ＭＳ 明朝"/>
          <w:kern w:val="0"/>
          <w:sz w:val="28"/>
        </w:rPr>
      </w:pPr>
    </w:p>
    <w:p w14:paraId="049267F8" w14:textId="77777777" w:rsidR="00EA55DD" w:rsidRDefault="00EA55DD">
      <w:pPr>
        <w:pStyle w:val="a7"/>
        <w:jc w:val="left"/>
        <w:rPr>
          <w:rFonts w:ascii="ＭＳ 明朝" w:hAnsi="ＭＳ 明朝"/>
          <w:kern w:val="0"/>
          <w:sz w:val="28"/>
        </w:rPr>
      </w:pPr>
      <w:r>
        <w:rPr>
          <w:rFonts w:ascii="ＭＳ 明朝" w:hAnsi="ＭＳ 明朝" w:hint="eastAsia"/>
          <w:kern w:val="0"/>
          <w:sz w:val="28"/>
        </w:rPr>
        <w:t>柏崎刈羽</w:t>
      </w:r>
      <w:r>
        <w:rPr>
          <w:rFonts w:ascii="ＭＳ 明朝" w:hAnsi="ＭＳ 明朝" w:hint="eastAsia"/>
          <w:color w:val="000000"/>
          <w:kern w:val="0"/>
          <w:sz w:val="28"/>
        </w:rPr>
        <w:t>原子力</w:t>
      </w:r>
      <w:r>
        <w:rPr>
          <w:rFonts w:ascii="ＭＳ 明朝" w:hAnsi="ＭＳ 明朝" w:hint="eastAsia"/>
          <w:kern w:val="0"/>
          <w:sz w:val="28"/>
        </w:rPr>
        <w:t>企業協議会　御中</w:t>
      </w:r>
    </w:p>
    <w:p w14:paraId="7FAB3708" w14:textId="77777777" w:rsidR="00EA55DD" w:rsidRDefault="00EA55DD">
      <w:pPr>
        <w:pStyle w:val="a7"/>
        <w:ind w:firstLineChars="2012" w:firstLine="4990"/>
        <w:rPr>
          <w:rFonts w:ascii="ＭＳ 明朝" w:hAnsi="ＭＳ 明朝"/>
          <w:kern w:val="0"/>
          <w:sz w:val="28"/>
          <w:u w:val="single"/>
        </w:rPr>
      </w:pPr>
      <w:r>
        <w:rPr>
          <w:rFonts w:ascii="ＭＳ 明朝" w:hAnsi="ＭＳ 明朝" w:hint="eastAsia"/>
          <w:kern w:val="0"/>
          <w:sz w:val="28"/>
          <w:u w:val="single"/>
        </w:rPr>
        <w:t xml:space="preserve">申　請　日　</w:t>
      </w:r>
      <w:r w:rsidR="000C4739">
        <w:rPr>
          <w:rFonts w:ascii="ＭＳ 明朝" w:hAnsi="ＭＳ 明朝" w:hint="eastAsia"/>
          <w:kern w:val="0"/>
          <w:sz w:val="28"/>
          <w:u w:val="single"/>
        </w:rPr>
        <w:t xml:space="preserve">　　</w:t>
      </w:r>
      <w:r>
        <w:rPr>
          <w:rFonts w:ascii="ＭＳ 明朝" w:hAnsi="ＭＳ 明朝" w:hint="eastAsia"/>
          <w:kern w:val="0"/>
          <w:sz w:val="28"/>
          <w:u w:val="single"/>
        </w:rPr>
        <w:t xml:space="preserve">　　年　　</w:t>
      </w:r>
      <w:r>
        <w:rPr>
          <w:rFonts w:ascii="ＭＳ 明朝" w:hAnsi="ＭＳ 明朝"/>
          <w:kern w:val="0"/>
          <w:sz w:val="28"/>
          <w:u w:val="single"/>
        </w:rPr>
        <w:t xml:space="preserve"> 月　　 日</w:t>
      </w:r>
    </w:p>
    <w:p w14:paraId="666B38F9" w14:textId="77777777" w:rsidR="00EA55DD" w:rsidRPr="000C4739" w:rsidRDefault="00EA55DD">
      <w:pPr>
        <w:pStyle w:val="a7"/>
        <w:ind w:firstLineChars="2012" w:firstLine="966"/>
        <w:rPr>
          <w:rFonts w:ascii="ＭＳ 明朝" w:hAnsi="ＭＳ 明朝"/>
          <w:kern w:val="0"/>
          <w:sz w:val="8"/>
        </w:rPr>
      </w:pPr>
    </w:p>
    <w:p w14:paraId="3A758718" w14:textId="77777777" w:rsidR="00EA55DD" w:rsidRDefault="00EA55DD">
      <w:pPr>
        <w:pStyle w:val="a7"/>
        <w:ind w:firstLineChars="2012" w:firstLine="4990"/>
        <w:rPr>
          <w:rFonts w:ascii="ＭＳ 明朝" w:hAnsi="ＭＳ 明朝" w:hint="eastAsia"/>
          <w:kern w:val="0"/>
          <w:sz w:val="28"/>
          <w:u w:val="single"/>
        </w:rPr>
      </w:pPr>
      <w:r>
        <w:rPr>
          <w:rFonts w:ascii="ＭＳ 明朝" w:hAnsi="ＭＳ 明朝" w:hint="eastAsia"/>
          <w:kern w:val="0"/>
          <w:sz w:val="28"/>
          <w:u w:val="single"/>
        </w:rPr>
        <w:t>申請企業名</w:t>
      </w:r>
      <w:r>
        <w:rPr>
          <w:rFonts w:ascii="ＭＳ 明朝" w:hAnsi="ＭＳ 明朝" w:hint="eastAsia"/>
          <w:kern w:val="0"/>
          <w:u w:val="single"/>
          <w:vertAlign w:val="superscript"/>
        </w:rPr>
        <w:t>(＊省略可)</w:t>
      </w:r>
      <w:r>
        <w:rPr>
          <w:rFonts w:ascii="ＭＳ 明朝" w:hAnsi="ＭＳ 明朝" w:hint="eastAsia"/>
          <w:kern w:val="0"/>
          <w:sz w:val="28"/>
          <w:u w:val="single"/>
        </w:rPr>
        <w:t xml:space="preserve">　　　　　　　　　　　　　</w:t>
      </w:r>
    </w:p>
    <w:p w14:paraId="49CC6701" w14:textId="77777777" w:rsidR="00EA55DD" w:rsidRDefault="00EA55DD">
      <w:pPr>
        <w:pStyle w:val="a7"/>
        <w:ind w:firstLineChars="2012" w:firstLine="4990"/>
        <w:rPr>
          <w:rFonts w:ascii="ＭＳ 明朝" w:hAnsi="ＭＳ 明朝" w:hint="eastAsia"/>
          <w:vanish/>
          <w:kern w:val="0"/>
          <w:sz w:val="28"/>
          <w:u w:val="single"/>
        </w:rPr>
      </w:pPr>
      <w:r>
        <w:rPr>
          <w:rFonts w:ascii="ＭＳ 明朝" w:hAnsi="ＭＳ 明朝" w:hint="eastAsia"/>
          <w:kern w:val="0"/>
          <w:sz w:val="28"/>
          <w:u w:val="single"/>
        </w:rPr>
        <w:t>責任者氏名</w:t>
      </w:r>
      <w:r>
        <w:rPr>
          <w:rFonts w:ascii="ＭＳ 明朝" w:hAnsi="ＭＳ 明朝" w:hint="eastAsia"/>
          <w:kern w:val="0"/>
          <w:u w:val="single"/>
          <w:vertAlign w:val="superscript"/>
        </w:rPr>
        <w:t>(＊省略可)</w:t>
      </w:r>
      <w:r>
        <w:rPr>
          <w:rFonts w:ascii="ＭＳ 明朝" w:hAnsi="ＭＳ 明朝" w:hint="eastAsia"/>
          <w:kern w:val="0"/>
          <w:sz w:val="28"/>
          <w:u w:val="single"/>
        </w:rPr>
        <w:t xml:space="preserve"> 　　　　 　　　　　</w:t>
      </w:r>
      <w:r>
        <w:rPr>
          <w:rFonts w:ascii="ＭＳ 明朝" w:hAnsi="ＭＳ 明朝" w:hint="eastAsia"/>
          <w:color w:val="000000"/>
          <w:kern w:val="0"/>
          <w:sz w:val="28"/>
          <w:u w:val="single"/>
        </w:rPr>
        <w:t>印</w:t>
      </w:r>
    </w:p>
    <w:p w14:paraId="41986F8C" w14:textId="77777777" w:rsidR="00EA55DD" w:rsidRDefault="00EA55DD">
      <w:pPr>
        <w:pStyle w:val="a7"/>
        <w:ind w:firstLineChars="2012" w:firstLine="4990"/>
        <w:rPr>
          <w:rFonts w:ascii="ＭＳ 明朝" w:hAnsi="ＭＳ 明朝" w:hint="eastAsia"/>
          <w:kern w:val="0"/>
          <w:sz w:val="28"/>
          <w:u w:val="single"/>
        </w:rPr>
      </w:pPr>
    </w:p>
    <w:p w14:paraId="0FFC3411" w14:textId="77777777" w:rsidR="00EA55DD" w:rsidRDefault="00EA55DD" w:rsidP="00E54A43">
      <w:pPr>
        <w:pStyle w:val="a7"/>
        <w:ind w:leftChars="2394" w:left="4979" w:firstLineChars="18" w:firstLine="45"/>
        <w:rPr>
          <w:rFonts w:ascii="ＭＳ 明朝" w:hAnsi="ＭＳ 明朝"/>
          <w:kern w:val="0"/>
          <w:sz w:val="28"/>
          <w:u w:val="single"/>
        </w:rPr>
      </w:pPr>
      <w:r>
        <w:rPr>
          <w:rFonts w:ascii="ＭＳ 明朝" w:hAnsi="ＭＳ 明朝" w:hint="eastAsia"/>
          <w:kern w:val="0"/>
          <w:sz w:val="28"/>
          <w:u w:val="single"/>
        </w:rPr>
        <w:t xml:space="preserve">所属企業名　　　　　　　　　　　　　</w:t>
      </w:r>
    </w:p>
    <w:p w14:paraId="59661A5C" w14:textId="77777777" w:rsidR="00EA55DD" w:rsidRDefault="00EA55DD">
      <w:pPr>
        <w:pStyle w:val="a7"/>
        <w:ind w:firstLineChars="2012" w:firstLine="4990"/>
        <w:rPr>
          <w:rFonts w:ascii="ＭＳ 明朝" w:hAnsi="ＭＳ 明朝"/>
          <w:vanish/>
          <w:kern w:val="0"/>
          <w:sz w:val="28"/>
          <w:u w:val="single"/>
        </w:rPr>
      </w:pPr>
      <w:r>
        <w:rPr>
          <w:rFonts w:ascii="ＭＳ 明朝" w:hAnsi="ＭＳ 明朝" w:hint="eastAsia"/>
          <w:kern w:val="0"/>
          <w:sz w:val="28"/>
          <w:u w:val="single"/>
        </w:rPr>
        <w:t>責任者氏名　　　　　　　　　　　　印</w:t>
      </w:r>
    </w:p>
    <w:p w14:paraId="3D0E1F60" w14:textId="77777777" w:rsidR="00EA55DD" w:rsidRDefault="00EA55DD">
      <w:pPr>
        <w:pStyle w:val="a7"/>
        <w:jc w:val="right"/>
        <w:rPr>
          <w:rFonts w:ascii="ＭＳ 明朝" w:hAnsi="ＭＳ 明朝"/>
          <w:kern w:val="0"/>
          <w:sz w:val="32"/>
          <w:u w:val="single"/>
        </w:rPr>
      </w:pPr>
    </w:p>
    <w:p w14:paraId="61D68B8D" w14:textId="77777777" w:rsidR="000C4739" w:rsidRDefault="000C4739" w:rsidP="000C4739">
      <w:pPr>
        <w:pStyle w:val="a7"/>
        <w:jc w:val="left"/>
      </w:pPr>
    </w:p>
    <w:p w14:paraId="7EB48CB7" w14:textId="77777777" w:rsidR="00EA55DD" w:rsidRDefault="00EA55DD" w:rsidP="000C4739">
      <w:pPr>
        <w:pStyle w:val="a7"/>
        <w:jc w:val="left"/>
      </w:pPr>
      <w:r>
        <w:rPr>
          <w:rFonts w:hint="eastAsia"/>
        </w:rPr>
        <w:t>資格認定希望者の経歴及び身体条件は以下のとおり相違ありません。</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32"/>
        <w:gridCol w:w="909"/>
        <w:gridCol w:w="1460"/>
        <w:gridCol w:w="3183"/>
        <w:gridCol w:w="1728"/>
        <w:gridCol w:w="1456"/>
      </w:tblGrid>
      <w:tr w:rsidR="00EA55DD" w14:paraId="17FE839E" w14:textId="77777777">
        <w:trPr>
          <w:cantSplit/>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14:paraId="6F874948" w14:textId="77777777" w:rsidR="00EA55DD" w:rsidRDefault="00EA55DD">
            <w:pPr>
              <w:pStyle w:val="a3"/>
              <w:ind w:right="89"/>
              <w:jc w:val="center"/>
              <w:rPr>
                <w:rFonts w:ascii="ＭＳ 明朝" w:hAnsi="ＭＳ 明朝"/>
              </w:rPr>
            </w:pPr>
            <w:r>
              <w:rPr>
                <w:rFonts w:ascii="ＭＳ 明朝" w:hAnsi="ＭＳ 明朝" w:hint="eastAsia"/>
              </w:rPr>
              <w:t>認定対象者</w:t>
            </w:r>
          </w:p>
        </w:tc>
        <w:tc>
          <w:tcPr>
            <w:tcW w:w="1460" w:type="dxa"/>
            <w:tcBorders>
              <w:top w:val="single" w:sz="12" w:space="0" w:color="auto"/>
              <w:left w:val="single" w:sz="4" w:space="0" w:color="auto"/>
              <w:bottom w:val="single" w:sz="4" w:space="0" w:color="auto"/>
              <w:right w:val="single" w:sz="4" w:space="0" w:color="auto"/>
            </w:tcBorders>
          </w:tcPr>
          <w:p w14:paraId="3413324A" w14:textId="77777777" w:rsidR="00EA55DD" w:rsidRDefault="00EA55DD">
            <w:pPr>
              <w:pStyle w:val="a3"/>
              <w:tabs>
                <w:tab w:val="left" w:pos="451"/>
                <w:tab w:val="left" w:pos="595"/>
              </w:tabs>
              <w:ind w:rightChars="43" w:right="89"/>
              <w:jc w:val="distribute"/>
              <w:rPr>
                <w:rFonts w:ascii="ＭＳ 明朝" w:hAnsi="ＭＳ 明朝"/>
              </w:rPr>
            </w:pPr>
            <w:r>
              <w:rPr>
                <w:rFonts w:ascii="ＭＳ 明朝" w:hAnsi="ＭＳ 明朝" w:hint="eastAsia"/>
              </w:rPr>
              <w:t>氏名</w:t>
            </w:r>
            <w:r>
              <w:rPr>
                <w:rFonts w:ascii="ＭＳ 明朝" w:hAnsi="ＭＳ 明朝"/>
              </w:rPr>
              <w:t>(カナ)</w:t>
            </w:r>
          </w:p>
        </w:tc>
        <w:tc>
          <w:tcPr>
            <w:tcW w:w="3183" w:type="dxa"/>
            <w:tcBorders>
              <w:top w:val="single" w:sz="12" w:space="0" w:color="auto"/>
              <w:left w:val="single" w:sz="4" w:space="0" w:color="auto"/>
              <w:bottom w:val="single" w:sz="4" w:space="0" w:color="auto"/>
              <w:right w:val="single" w:sz="4" w:space="0" w:color="auto"/>
            </w:tcBorders>
          </w:tcPr>
          <w:p w14:paraId="5F7D0058" w14:textId="77777777" w:rsidR="00EA55DD" w:rsidRDefault="00EA55DD">
            <w:pPr>
              <w:pStyle w:val="a3"/>
              <w:ind w:right="89"/>
              <w:rPr>
                <w:rFonts w:ascii="ＭＳ 明朝" w:hAnsi="ＭＳ 明朝"/>
              </w:rPr>
            </w:pPr>
            <w:r>
              <w:rPr>
                <w:rFonts w:ascii="ＭＳ 明朝" w:hAnsi="ＭＳ 明朝"/>
              </w:rPr>
              <w:t>(氏)</w:t>
            </w:r>
          </w:p>
        </w:tc>
        <w:tc>
          <w:tcPr>
            <w:tcW w:w="3184" w:type="dxa"/>
            <w:gridSpan w:val="2"/>
            <w:tcBorders>
              <w:top w:val="single" w:sz="12" w:space="0" w:color="auto"/>
              <w:left w:val="single" w:sz="4" w:space="0" w:color="auto"/>
              <w:bottom w:val="single" w:sz="4" w:space="0" w:color="auto"/>
              <w:right w:val="single" w:sz="12" w:space="0" w:color="auto"/>
            </w:tcBorders>
          </w:tcPr>
          <w:p w14:paraId="59832A66" w14:textId="77777777" w:rsidR="00EA55DD" w:rsidRDefault="00EA55DD">
            <w:pPr>
              <w:pStyle w:val="a3"/>
              <w:ind w:right="89"/>
              <w:rPr>
                <w:rFonts w:ascii="ＭＳ 明朝" w:hAnsi="ＭＳ 明朝"/>
              </w:rPr>
            </w:pPr>
            <w:r>
              <w:rPr>
                <w:rFonts w:ascii="ＭＳ 明朝" w:hAnsi="ＭＳ 明朝"/>
              </w:rPr>
              <w:t>(名)</w:t>
            </w:r>
          </w:p>
        </w:tc>
      </w:tr>
      <w:tr w:rsidR="00EA55DD" w14:paraId="1264B0A7" w14:textId="77777777">
        <w:trPr>
          <w:cantSplit/>
        </w:trPr>
        <w:tc>
          <w:tcPr>
            <w:tcW w:w="1741" w:type="dxa"/>
            <w:gridSpan w:val="2"/>
            <w:vMerge/>
            <w:tcBorders>
              <w:top w:val="single" w:sz="12" w:space="0" w:color="auto"/>
              <w:left w:val="single" w:sz="12" w:space="0" w:color="auto"/>
              <w:bottom w:val="single" w:sz="4" w:space="0" w:color="auto"/>
              <w:right w:val="single" w:sz="4" w:space="0" w:color="auto"/>
            </w:tcBorders>
            <w:vAlign w:val="center"/>
          </w:tcPr>
          <w:p w14:paraId="1A0C01D8" w14:textId="77777777" w:rsidR="00EA55DD" w:rsidRDefault="00EA55DD">
            <w:pPr>
              <w:widowControl/>
              <w:jc w:val="left"/>
              <w:rPr>
                <w:rFonts w:ascii="ＭＳ 明朝" w:hAnsi="ＭＳ 明朝"/>
              </w:rPr>
            </w:pPr>
          </w:p>
        </w:tc>
        <w:tc>
          <w:tcPr>
            <w:tcW w:w="1460" w:type="dxa"/>
            <w:tcBorders>
              <w:top w:val="single" w:sz="4" w:space="0" w:color="auto"/>
              <w:left w:val="single" w:sz="4" w:space="0" w:color="auto"/>
              <w:bottom w:val="single" w:sz="4" w:space="0" w:color="auto"/>
              <w:right w:val="single" w:sz="4" w:space="0" w:color="auto"/>
            </w:tcBorders>
          </w:tcPr>
          <w:p w14:paraId="59AF6CD8" w14:textId="77777777" w:rsidR="00EA55DD" w:rsidRDefault="00EA55DD">
            <w:pPr>
              <w:pStyle w:val="a3"/>
              <w:tabs>
                <w:tab w:val="left" w:pos="451"/>
                <w:tab w:val="left" w:pos="595"/>
              </w:tabs>
              <w:ind w:rightChars="43" w:right="89"/>
              <w:jc w:val="distribute"/>
              <w:rPr>
                <w:rFonts w:ascii="ＭＳ 明朝" w:hAnsi="ＭＳ 明朝"/>
              </w:rPr>
            </w:pPr>
            <w:r>
              <w:rPr>
                <w:rFonts w:ascii="ＭＳ 明朝" w:hAnsi="ＭＳ 明朝" w:hint="eastAsia"/>
              </w:rPr>
              <w:t>氏名</w:t>
            </w:r>
            <w:r>
              <w:rPr>
                <w:rFonts w:ascii="ＭＳ 明朝" w:hAnsi="ＭＳ 明朝"/>
              </w:rPr>
              <w:t>(漢字)</w:t>
            </w:r>
          </w:p>
        </w:tc>
        <w:tc>
          <w:tcPr>
            <w:tcW w:w="3183" w:type="dxa"/>
            <w:tcBorders>
              <w:top w:val="single" w:sz="4" w:space="0" w:color="auto"/>
              <w:left w:val="single" w:sz="4" w:space="0" w:color="auto"/>
              <w:bottom w:val="single" w:sz="4" w:space="0" w:color="auto"/>
              <w:right w:val="single" w:sz="4" w:space="0" w:color="auto"/>
            </w:tcBorders>
          </w:tcPr>
          <w:p w14:paraId="39EF8F35" w14:textId="77777777" w:rsidR="00EA55DD" w:rsidRDefault="00EA55DD">
            <w:pPr>
              <w:pStyle w:val="a3"/>
              <w:ind w:right="89"/>
              <w:rPr>
                <w:rFonts w:ascii="ＭＳ 明朝" w:hAnsi="ＭＳ 明朝"/>
              </w:rPr>
            </w:pPr>
            <w:r>
              <w:rPr>
                <w:rFonts w:ascii="ＭＳ 明朝" w:hAnsi="ＭＳ 明朝"/>
              </w:rPr>
              <w:t>(氏)</w:t>
            </w:r>
          </w:p>
        </w:tc>
        <w:tc>
          <w:tcPr>
            <w:tcW w:w="3184" w:type="dxa"/>
            <w:gridSpan w:val="2"/>
            <w:tcBorders>
              <w:top w:val="single" w:sz="4" w:space="0" w:color="auto"/>
              <w:left w:val="single" w:sz="4" w:space="0" w:color="auto"/>
              <w:bottom w:val="single" w:sz="4" w:space="0" w:color="auto"/>
              <w:right w:val="single" w:sz="12" w:space="0" w:color="auto"/>
            </w:tcBorders>
          </w:tcPr>
          <w:p w14:paraId="3655BDF2" w14:textId="77777777" w:rsidR="00EA55DD" w:rsidRDefault="00EA55DD">
            <w:pPr>
              <w:pStyle w:val="a3"/>
              <w:ind w:right="89"/>
              <w:rPr>
                <w:rFonts w:ascii="ＭＳ 明朝" w:hAnsi="ＭＳ 明朝"/>
              </w:rPr>
            </w:pPr>
            <w:r>
              <w:rPr>
                <w:rFonts w:ascii="ＭＳ 明朝" w:hAnsi="ＭＳ 明朝"/>
              </w:rPr>
              <w:t>(名)</w:t>
            </w:r>
          </w:p>
        </w:tc>
      </w:tr>
      <w:tr w:rsidR="00EA55DD" w14:paraId="5DDA0B69" w14:textId="77777777">
        <w:trPr>
          <w:cantSplit/>
        </w:trPr>
        <w:tc>
          <w:tcPr>
            <w:tcW w:w="1741" w:type="dxa"/>
            <w:gridSpan w:val="2"/>
            <w:vMerge/>
            <w:tcBorders>
              <w:top w:val="single" w:sz="12" w:space="0" w:color="auto"/>
              <w:left w:val="single" w:sz="12" w:space="0" w:color="auto"/>
              <w:bottom w:val="single" w:sz="4" w:space="0" w:color="auto"/>
              <w:right w:val="single" w:sz="4" w:space="0" w:color="auto"/>
            </w:tcBorders>
            <w:vAlign w:val="center"/>
          </w:tcPr>
          <w:p w14:paraId="3BD9B1F0" w14:textId="77777777" w:rsidR="00EA55DD" w:rsidRDefault="00EA55DD">
            <w:pPr>
              <w:widowControl/>
              <w:jc w:val="left"/>
              <w:rPr>
                <w:rFonts w:ascii="ＭＳ 明朝" w:hAnsi="ＭＳ 明朝"/>
              </w:rPr>
            </w:pPr>
          </w:p>
        </w:tc>
        <w:tc>
          <w:tcPr>
            <w:tcW w:w="1460" w:type="dxa"/>
            <w:tcBorders>
              <w:top w:val="single" w:sz="4" w:space="0" w:color="auto"/>
              <w:left w:val="single" w:sz="4" w:space="0" w:color="auto"/>
              <w:bottom w:val="single" w:sz="4" w:space="0" w:color="auto"/>
              <w:right w:val="single" w:sz="4" w:space="0" w:color="auto"/>
            </w:tcBorders>
          </w:tcPr>
          <w:p w14:paraId="298C11AA" w14:textId="77777777" w:rsidR="00EA55DD" w:rsidRDefault="00EA55DD">
            <w:pPr>
              <w:pStyle w:val="a3"/>
              <w:ind w:right="89"/>
              <w:jc w:val="distribute"/>
              <w:rPr>
                <w:rFonts w:ascii="ＭＳ 明朝" w:hAnsi="ＭＳ 明朝"/>
              </w:rPr>
            </w:pPr>
            <w:r>
              <w:rPr>
                <w:rFonts w:ascii="ＭＳ 明朝" w:hAnsi="ＭＳ 明朝" w:hint="eastAsia"/>
              </w:rPr>
              <w:t>生年月日</w:t>
            </w:r>
          </w:p>
        </w:tc>
        <w:tc>
          <w:tcPr>
            <w:tcW w:w="6367" w:type="dxa"/>
            <w:gridSpan w:val="3"/>
            <w:tcBorders>
              <w:top w:val="single" w:sz="4" w:space="0" w:color="auto"/>
              <w:left w:val="single" w:sz="4" w:space="0" w:color="auto"/>
              <w:bottom w:val="single" w:sz="4" w:space="0" w:color="auto"/>
              <w:right w:val="single" w:sz="12" w:space="0" w:color="auto"/>
            </w:tcBorders>
          </w:tcPr>
          <w:p w14:paraId="7D8E798D" w14:textId="77777777" w:rsidR="00EA55DD" w:rsidRDefault="00EA55DD">
            <w:pPr>
              <w:pStyle w:val="a3"/>
              <w:ind w:right="89"/>
              <w:rPr>
                <w:rFonts w:ascii="ＭＳ 明朝" w:hAnsi="ＭＳ 明朝"/>
              </w:rPr>
            </w:pPr>
            <w:r>
              <w:rPr>
                <w:rFonts w:ascii="ＭＳ 明朝" w:hAnsi="ＭＳ 明朝" w:hint="eastAsia"/>
              </w:rPr>
              <w:t xml:space="preserve">　　　　　　年　　　月　　　日　生れ</w:t>
            </w:r>
          </w:p>
        </w:tc>
      </w:tr>
      <w:tr w:rsidR="00EA55DD" w14:paraId="1282D388" w14:textId="77777777">
        <w:tc>
          <w:tcPr>
            <w:tcW w:w="9568" w:type="dxa"/>
            <w:gridSpan w:val="6"/>
            <w:tcBorders>
              <w:top w:val="single" w:sz="12" w:space="0" w:color="auto"/>
              <w:left w:val="single" w:sz="12" w:space="0" w:color="auto"/>
              <w:bottom w:val="single" w:sz="4" w:space="0" w:color="auto"/>
              <w:right w:val="single" w:sz="12" w:space="0" w:color="auto"/>
            </w:tcBorders>
          </w:tcPr>
          <w:p w14:paraId="10F49849" w14:textId="77777777" w:rsidR="00EA55DD" w:rsidRDefault="00EA55DD">
            <w:pPr>
              <w:pStyle w:val="a3"/>
              <w:ind w:right="89"/>
              <w:jc w:val="center"/>
              <w:rPr>
                <w:rFonts w:ascii="ＭＳ 明朝" w:hAnsi="ＭＳ 明朝"/>
              </w:rPr>
            </w:pPr>
            <w:r>
              <w:rPr>
                <w:rFonts w:hint="eastAsia"/>
                <w:kern w:val="0"/>
              </w:rPr>
              <w:t>溶剤除去性染色</w:t>
            </w:r>
            <w:r>
              <w:rPr>
                <w:rFonts w:ascii="ＭＳ 明朝" w:hAnsi="ＭＳ 明朝" w:hint="eastAsia"/>
                <w:kern w:val="0"/>
              </w:rPr>
              <w:t>浸透探傷試験</w:t>
            </w:r>
            <w:r>
              <w:rPr>
                <w:rFonts w:ascii="ＭＳ 明朝" w:hAnsi="ＭＳ 明朝"/>
                <w:kern w:val="0"/>
              </w:rPr>
              <w:t>(速乾式現像法)業務の経歴</w:t>
            </w:r>
          </w:p>
        </w:tc>
      </w:tr>
      <w:tr w:rsidR="00EA55DD" w14:paraId="5E0E7242" w14:textId="77777777" w:rsidTr="000C4739">
        <w:trPr>
          <w:trHeight w:val="4406"/>
        </w:trPr>
        <w:tc>
          <w:tcPr>
            <w:tcW w:w="9568" w:type="dxa"/>
            <w:gridSpan w:val="6"/>
            <w:tcBorders>
              <w:top w:val="single" w:sz="4" w:space="0" w:color="auto"/>
              <w:left w:val="single" w:sz="12" w:space="0" w:color="auto"/>
              <w:bottom w:val="single" w:sz="12" w:space="0" w:color="auto"/>
              <w:right w:val="single" w:sz="12" w:space="0" w:color="auto"/>
            </w:tcBorders>
          </w:tcPr>
          <w:p w14:paraId="3FF9C5EC" w14:textId="77777777" w:rsidR="00EA55DD" w:rsidRDefault="00EA55DD">
            <w:pPr>
              <w:pStyle w:val="a3"/>
              <w:ind w:right="89" w:firstLineChars="100" w:firstLine="208"/>
              <w:rPr>
                <w:rFonts w:ascii="ＭＳ 明朝" w:hAnsi="ＭＳ 明朝"/>
              </w:rPr>
            </w:pPr>
            <w:r>
              <w:rPr>
                <w:rFonts w:ascii="ＭＳ 明朝" w:hAnsi="ＭＳ 明朝" w:hint="eastAsia"/>
              </w:rPr>
              <w:t>上記の再認定対象者は、</w:t>
            </w:r>
            <w:r>
              <w:rPr>
                <w:rFonts w:ascii="ＭＳ 明朝" w:hAnsi="ＭＳ 明朝"/>
              </w:rPr>
              <w:t>20XX年XX月XX日に</w:t>
            </w:r>
            <w:r>
              <w:rPr>
                <w:rFonts w:ascii="ＭＳ 明朝" w:hAnsi="ＭＳ 明朝" w:hint="eastAsia"/>
              </w:rPr>
              <w:t>福島又は</w:t>
            </w:r>
            <w:r>
              <w:rPr>
                <w:rFonts w:ascii="ＭＳ 明朝" w:hAnsi="ＭＳ 明朝"/>
              </w:rPr>
              <w:t>柏崎刈</w:t>
            </w:r>
            <w:r>
              <w:rPr>
                <w:rFonts w:ascii="ＭＳ 明朝" w:hAnsi="ＭＳ 明朝"/>
                <w:color w:val="000000"/>
              </w:rPr>
              <w:t>羽原子力</w:t>
            </w:r>
            <w:r>
              <w:rPr>
                <w:rFonts w:ascii="ＭＳ 明朝" w:hAnsi="ＭＳ 明朝"/>
              </w:rPr>
              <w:t>企業協議会から認定を受けた後、本日まで、連続して１年を超える期間、</w:t>
            </w:r>
            <w:r w:rsidR="00A118FF" w:rsidRPr="000C4739">
              <w:rPr>
                <w:rFonts w:ascii="ＭＳ 明朝" w:hAnsi="ＭＳ 明朝" w:hint="eastAsia"/>
                <w:kern w:val="0"/>
              </w:rPr>
              <w:t>又は2 回以上の期間の総計で2年間</w:t>
            </w:r>
            <w:r w:rsidRPr="000C4739">
              <w:rPr>
                <w:rFonts w:ascii="ＭＳ 明朝" w:hAnsi="ＭＳ 明朝"/>
              </w:rPr>
              <w:t>「</w:t>
            </w:r>
            <w:r>
              <w:rPr>
                <w:rFonts w:hint="eastAsia"/>
                <w:kern w:val="0"/>
              </w:rPr>
              <w:t>溶剤除去性染色</w:t>
            </w:r>
            <w:r>
              <w:rPr>
                <w:rFonts w:ascii="ＭＳ 明朝" w:hAnsi="ＭＳ 明朝" w:hint="eastAsia"/>
                <w:kern w:val="0"/>
              </w:rPr>
              <w:t>浸透探傷試験</w:t>
            </w:r>
            <w:r>
              <w:rPr>
                <w:rFonts w:ascii="ＭＳ 明朝" w:hAnsi="ＭＳ 明朝"/>
                <w:kern w:val="0"/>
              </w:rPr>
              <w:t>(速乾式現像法)」の業務を中断</w:t>
            </w:r>
            <w:r>
              <w:rPr>
                <w:rFonts w:ascii="ＭＳ 明朝" w:hAnsi="ＭＳ 明朝" w:hint="eastAsia"/>
              </w:rPr>
              <w:t>していないこと証します。</w:t>
            </w:r>
          </w:p>
          <w:p w14:paraId="6C2ACD71" w14:textId="77777777" w:rsidR="000C4739" w:rsidRPr="000C4739" w:rsidRDefault="000C4739" w:rsidP="000C4739">
            <w:pPr>
              <w:rPr>
                <w:rFonts w:hint="eastAsia"/>
              </w:rPr>
            </w:pPr>
          </w:p>
          <w:p w14:paraId="411858AB" w14:textId="5A099DDE" w:rsidR="00EA55DD" w:rsidRPr="00A700BB" w:rsidRDefault="00AF6CE6" w:rsidP="0016690E">
            <w:pPr>
              <w:jc w:val="center"/>
              <w:rPr>
                <w:rFonts w:ascii="Times New Roman" w:hAnsi="Times New Roman"/>
                <w:spacing w:val="20"/>
                <w:sz w:val="9"/>
                <w:szCs w:val="9"/>
              </w:rPr>
            </w:pPr>
            <w:r>
              <w:rPr>
                <w:noProof/>
              </w:rPr>
              <mc:AlternateContent>
                <mc:Choice Requires="wps">
                  <w:drawing>
                    <wp:anchor distT="45720" distB="45720" distL="114300" distR="114300" simplePos="0" relativeHeight="251657216" behindDoc="0" locked="0" layoutInCell="1" allowOverlap="1" wp14:anchorId="606325A9" wp14:editId="740E0CAF">
                      <wp:simplePos x="0" y="0"/>
                      <wp:positionH relativeFrom="column">
                        <wp:posOffset>308610</wp:posOffset>
                      </wp:positionH>
                      <wp:positionV relativeFrom="paragraph">
                        <wp:posOffset>533400</wp:posOffset>
                      </wp:positionV>
                      <wp:extent cx="2630805" cy="300355"/>
                      <wp:effectExtent l="0" t="1905"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73BD1" w14:textId="77777777" w:rsidR="00A700BB" w:rsidRDefault="00A700BB">
                                  <w:r>
                                    <w:rPr>
                                      <w:rFonts w:ascii="Times New Roman" w:hAnsi="Times New Roman"/>
                                      <w:spacing w:val="20"/>
                                      <w:sz w:val="9"/>
                                      <w:szCs w:val="9"/>
                                    </w:rPr>
                                    <w:t>4.5pt</w:t>
                                  </w:r>
                                  <w:r>
                                    <w:rPr>
                                      <w:rFonts w:ascii="Times New Roman" w:hAnsi="Times New Roman" w:hint="eastAsia"/>
                                      <w:spacing w:val="20"/>
                                      <w:sz w:val="9"/>
                                      <w:szCs w:val="9"/>
                                    </w:rPr>
                                    <w:t>：</w:t>
                                  </w:r>
                                  <w:r>
                                    <w:rPr>
                                      <w:rFonts w:ascii="Times New Roman" w:hAnsi="Times New Roman" w:hint="eastAsia"/>
                                      <w:spacing w:val="20"/>
                                      <w:sz w:val="9"/>
                                      <w:szCs w:val="9"/>
                                    </w:rPr>
                                    <w:t>a</w:t>
                                  </w:r>
                                  <w:r>
                                    <w:rPr>
                                      <w:rFonts w:ascii="Times New Roman" w:hAnsi="Times New Roman"/>
                                      <w:spacing w:val="20"/>
                                      <w:sz w:val="9"/>
                                      <w:szCs w:val="9"/>
                                    </w:rPr>
                                    <w:t>ce</w:t>
                                  </w:r>
                                  <w:r w:rsidRPr="00A700BB">
                                    <w:rPr>
                                      <w:rFonts w:ascii="Times New Roman" w:hAnsi="Times New Roman" w:hint="eastAsia"/>
                                      <w:spacing w:val="20"/>
                                      <w:sz w:val="5"/>
                                      <w:szCs w:val="5"/>
                                    </w:rPr>
                                    <w:t>、</w:t>
                                  </w:r>
                                  <w:r>
                                    <w:rPr>
                                      <w:rFonts w:ascii="Times New Roman" w:hAnsi="Times New Roman"/>
                                      <w:spacing w:val="20"/>
                                      <w:sz w:val="9"/>
                                      <w:szCs w:val="9"/>
                                    </w:rPr>
                                    <w:t>moon</w:t>
                                  </w:r>
                                  <w:r w:rsidRPr="0016690E">
                                    <w:rPr>
                                      <w:rFonts w:ascii="Times New Roman" w:hAnsi="Times New Roman" w:hint="eastAsia"/>
                                      <w:spacing w:val="20"/>
                                      <w:sz w:val="5"/>
                                      <w:szCs w:val="5"/>
                                    </w:rPr>
                                    <w:t>、</w:t>
                                  </w:r>
                                  <w:r>
                                    <w:rPr>
                                      <w:rFonts w:ascii="Times New Roman" w:hAnsi="Times New Roman"/>
                                      <w:spacing w:val="20"/>
                                      <w:sz w:val="9"/>
                                      <w:szCs w:val="9"/>
                                    </w:rPr>
                                    <w:t>rose</w:t>
                                  </w:r>
                                  <w:r w:rsidRPr="0016690E">
                                    <w:rPr>
                                      <w:rFonts w:ascii="Times New Roman" w:hAnsi="Times New Roman" w:hint="eastAsia"/>
                                      <w:spacing w:val="20"/>
                                      <w:sz w:val="5"/>
                                      <w:szCs w:val="5"/>
                                    </w:rPr>
                                    <w:t>、</w:t>
                                  </w:r>
                                  <w:r>
                                    <w:rPr>
                                      <w:rFonts w:ascii="Times New Roman" w:hAnsi="Times New Roman"/>
                                      <w:spacing w:val="20"/>
                                      <w:sz w:val="9"/>
                                      <w:szCs w:val="9"/>
                                    </w:rPr>
                                    <w:t>amuse</w:t>
                                  </w:r>
                                  <w:r w:rsidRPr="0016690E">
                                    <w:rPr>
                                      <w:rFonts w:ascii="Times New Roman" w:hAnsi="Times New Roman" w:hint="eastAsia"/>
                                      <w:spacing w:val="20"/>
                                      <w:sz w:val="5"/>
                                      <w:szCs w:val="5"/>
                                    </w:rPr>
                                    <w:t>、</w:t>
                                  </w:r>
                                  <w:r>
                                    <w:rPr>
                                      <w:rFonts w:ascii="Times New Roman" w:hAnsi="Times New Roman"/>
                                      <w:spacing w:val="20"/>
                                      <w:sz w:val="9"/>
                                      <w:szCs w:val="9"/>
                                    </w:rPr>
                                    <w:t>cave</w:t>
                                  </w:r>
                                  <w:r w:rsidRPr="0016690E">
                                    <w:rPr>
                                      <w:rFonts w:ascii="Times New Roman" w:hAnsi="Times New Roman" w:hint="eastAsia"/>
                                      <w:spacing w:val="20"/>
                                      <w:sz w:val="5"/>
                                      <w:szCs w:val="5"/>
                                    </w:rPr>
                                    <w:t>、</w:t>
                                  </w:r>
                                  <w:r>
                                    <w:rPr>
                                      <w:rFonts w:ascii="Times New Roman" w:hAnsi="Times New Roman"/>
                                      <w:spacing w:val="20"/>
                                      <w:sz w:val="9"/>
                                      <w:szCs w:val="9"/>
                                    </w:rPr>
                                    <w:t>cross</w:t>
                                  </w:r>
                                  <w:r w:rsidRPr="0016690E">
                                    <w:rPr>
                                      <w:rFonts w:ascii="Times New Roman" w:hAnsi="Times New Roman" w:hint="eastAsia"/>
                                      <w:spacing w:val="20"/>
                                      <w:sz w:val="5"/>
                                      <w:szCs w:val="5"/>
                                    </w:rPr>
                                    <w:t>、</w:t>
                                  </w:r>
                                  <w:r>
                                    <w:rPr>
                                      <w:rFonts w:ascii="Times New Roman" w:hAnsi="Times New Roman"/>
                                      <w:spacing w:val="20"/>
                                      <w:sz w:val="9"/>
                                      <w:szCs w:val="9"/>
                                    </w:rPr>
                                    <w:t>excuse</w:t>
                                  </w:r>
                                  <w:r w:rsidRPr="0016690E">
                                    <w:rPr>
                                      <w:rFonts w:ascii="Times New Roman" w:hAnsi="Times New Roman" w:hint="eastAsia"/>
                                      <w:spacing w:val="20"/>
                                      <w:sz w:val="5"/>
                                      <w:szCs w:val="5"/>
                                    </w:rPr>
                                    <w:t>、</w:t>
                                  </w:r>
                                  <w:r>
                                    <w:rPr>
                                      <w:rFonts w:ascii="Times New Roman" w:hAnsi="Times New Roman"/>
                                      <w:spacing w:val="20"/>
                                      <w:sz w:val="9"/>
                                      <w:szCs w:val="9"/>
                                    </w:rPr>
                                    <w:t>wax</w:t>
                                  </w:r>
                                  <w:r w:rsidRPr="0016690E">
                                    <w:rPr>
                                      <w:rFonts w:ascii="Times New Roman" w:hAnsi="Times New Roman" w:hint="eastAsia"/>
                                      <w:spacing w:val="20"/>
                                      <w:sz w:val="5"/>
                                      <w:szCs w:val="5"/>
                                    </w:rPr>
                                    <w:t>、</w:t>
                                  </w:r>
                                  <w:r>
                                    <w:rPr>
                                      <w:rFonts w:ascii="Times New Roman" w:hAnsi="Times New Roman"/>
                                      <w:spacing w:val="20"/>
                                      <w:sz w:val="9"/>
                                      <w:szCs w:val="9"/>
                                    </w:rPr>
                                    <w:t>zero</w:t>
                                  </w:r>
                                  <w:r w:rsidRPr="0016690E">
                                    <w:rPr>
                                      <w:rFonts w:ascii="Times New Roman" w:hAnsi="Times New Roman" w:hint="eastAsia"/>
                                      <w:spacing w:val="20"/>
                                      <w:sz w:val="5"/>
                                      <w:szCs w:val="5"/>
                                    </w:rPr>
                                    <w:t>、</w:t>
                                  </w:r>
                                  <w:r>
                                    <w:rPr>
                                      <w:rFonts w:ascii="Times New Roman" w:hAnsi="Times New Roman"/>
                                      <w:spacing w:val="20"/>
                                      <w:sz w:val="9"/>
                                      <w:szCs w:val="9"/>
                                    </w:rPr>
                                    <w:t>measure</w:t>
                                  </w:r>
                                  <w:r w:rsidRPr="0016690E">
                                    <w:rPr>
                                      <w:rFonts w:ascii="Times New Roman" w:hAnsi="Times New Roman" w:hint="eastAsia"/>
                                      <w:spacing w:val="20"/>
                                      <w:sz w:val="5"/>
                                      <w:szCs w:val="5"/>
                                    </w:rPr>
                                    <w:t>、</w:t>
                                  </w:r>
                                  <w:r>
                                    <w:rPr>
                                      <w:rFonts w:ascii="Times New Roman" w:hAnsi="Times New Roman"/>
                                      <w:spacing w:val="20"/>
                                      <w:sz w:val="9"/>
                                      <w:szCs w:val="9"/>
                                    </w:rPr>
                                    <w:t>curve</w:t>
                                  </w:r>
                                  <w:r w:rsidRPr="0016690E">
                                    <w:rPr>
                                      <w:rFonts w:ascii="Times New Roman" w:hAnsi="Times New Roman" w:hint="eastAsia"/>
                                      <w:spacing w:val="20"/>
                                      <w:sz w:val="5"/>
                                      <w:szCs w:val="5"/>
                                    </w:rPr>
                                    <w:t>、</w:t>
                                  </w:r>
                                  <w:r>
                                    <w:rPr>
                                      <w:rFonts w:ascii="Times New Roman" w:hAnsi="Times New Roman"/>
                                      <w:spacing w:val="20"/>
                                      <w:sz w:val="9"/>
                                      <w:szCs w:val="9"/>
                                    </w:rPr>
                                    <w:t>news</w:t>
                                  </w:r>
                                  <w:r w:rsidRPr="0016690E">
                                    <w:rPr>
                                      <w:rFonts w:ascii="Times New Roman" w:hAnsi="Times New Roman" w:hint="eastAsia"/>
                                      <w:spacing w:val="20"/>
                                      <w:sz w:val="5"/>
                                      <w:szCs w:val="5"/>
                                    </w:rPr>
                                    <w:t>、</w:t>
                                  </w:r>
                                  <w:r>
                                    <w:rPr>
                                      <w:rFonts w:ascii="Times New Roman" w:hAnsi="Times New Roman"/>
                                      <w:spacing w:val="20"/>
                                      <w:sz w:val="9"/>
                                      <w:szCs w:val="9"/>
                                    </w:rPr>
                                    <w:t>owner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6325A9" id="_x0000_t202" coordsize="21600,21600" o:spt="202" path="m,l,21600r21600,l21600,xe">
                      <v:stroke joinstyle="miter"/>
                      <v:path gradientshapeok="t" o:connecttype="rect"/>
                    </v:shapetype>
                    <v:shape id="テキスト ボックス 2" o:spid="_x0000_s1026" type="#_x0000_t202" style="position:absolute;left:0;text-align:left;margin-left:24.3pt;margin-top:42pt;width:207.15pt;height:23.6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" stroked="f">
                      <v:textbox style="mso-fit-shape-to-text:t">
                        <w:txbxContent>
                          <w:p w14:paraId="24373BD1" w14:textId="77777777" w:rsidR="00A700BB" w:rsidRDefault="00A700BB">
                            <w:r>
                              <w:rPr>
                                <w:rFonts w:ascii="Times New Roman" w:hAnsi="Times New Roman"/>
                                <w:spacing w:val="20"/>
                                <w:sz w:val="9"/>
                                <w:szCs w:val="9"/>
                              </w:rPr>
                              <w:t>4.5pt</w:t>
                            </w:r>
                            <w:r>
                              <w:rPr>
                                <w:rFonts w:ascii="Times New Roman" w:hAnsi="Times New Roman" w:hint="eastAsia"/>
                                <w:spacing w:val="20"/>
                                <w:sz w:val="9"/>
                                <w:szCs w:val="9"/>
                              </w:rPr>
                              <w:t>：</w:t>
                            </w:r>
                            <w:r>
                              <w:rPr>
                                <w:rFonts w:ascii="Times New Roman" w:hAnsi="Times New Roman" w:hint="eastAsia"/>
                                <w:spacing w:val="20"/>
                                <w:sz w:val="9"/>
                                <w:szCs w:val="9"/>
                              </w:rPr>
                              <w:t>a</w:t>
                            </w:r>
                            <w:r>
                              <w:rPr>
                                <w:rFonts w:ascii="Times New Roman" w:hAnsi="Times New Roman"/>
                                <w:spacing w:val="20"/>
                                <w:sz w:val="9"/>
                                <w:szCs w:val="9"/>
                              </w:rPr>
                              <w:t>ce</w:t>
                            </w:r>
                            <w:r w:rsidRPr="00A700BB">
                              <w:rPr>
                                <w:rFonts w:ascii="Times New Roman" w:hAnsi="Times New Roman" w:hint="eastAsia"/>
                                <w:spacing w:val="20"/>
                                <w:sz w:val="5"/>
                                <w:szCs w:val="5"/>
                              </w:rPr>
                              <w:t>、</w:t>
                            </w:r>
                            <w:r>
                              <w:rPr>
                                <w:rFonts w:ascii="Times New Roman" w:hAnsi="Times New Roman"/>
                                <w:spacing w:val="20"/>
                                <w:sz w:val="9"/>
                                <w:szCs w:val="9"/>
                              </w:rPr>
                              <w:t>moon</w:t>
                            </w:r>
                            <w:r w:rsidRPr="0016690E">
                              <w:rPr>
                                <w:rFonts w:ascii="Times New Roman" w:hAnsi="Times New Roman" w:hint="eastAsia"/>
                                <w:spacing w:val="20"/>
                                <w:sz w:val="5"/>
                                <w:szCs w:val="5"/>
                              </w:rPr>
                              <w:t>、</w:t>
                            </w:r>
                            <w:r>
                              <w:rPr>
                                <w:rFonts w:ascii="Times New Roman" w:hAnsi="Times New Roman"/>
                                <w:spacing w:val="20"/>
                                <w:sz w:val="9"/>
                                <w:szCs w:val="9"/>
                              </w:rPr>
                              <w:t>rose</w:t>
                            </w:r>
                            <w:r w:rsidRPr="0016690E">
                              <w:rPr>
                                <w:rFonts w:ascii="Times New Roman" w:hAnsi="Times New Roman" w:hint="eastAsia"/>
                                <w:spacing w:val="20"/>
                                <w:sz w:val="5"/>
                                <w:szCs w:val="5"/>
                              </w:rPr>
                              <w:t>、</w:t>
                            </w:r>
                            <w:r>
                              <w:rPr>
                                <w:rFonts w:ascii="Times New Roman" w:hAnsi="Times New Roman"/>
                                <w:spacing w:val="20"/>
                                <w:sz w:val="9"/>
                                <w:szCs w:val="9"/>
                              </w:rPr>
                              <w:t>amuse</w:t>
                            </w:r>
                            <w:r w:rsidRPr="0016690E">
                              <w:rPr>
                                <w:rFonts w:ascii="Times New Roman" w:hAnsi="Times New Roman" w:hint="eastAsia"/>
                                <w:spacing w:val="20"/>
                                <w:sz w:val="5"/>
                                <w:szCs w:val="5"/>
                              </w:rPr>
                              <w:t>、</w:t>
                            </w:r>
                            <w:r>
                              <w:rPr>
                                <w:rFonts w:ascii="Times New Roman" w:hAnsi="Times New Roman"/>
                                <w:spacing w:val="20"/>
                                <w:sz w:val="9"/>
                                <w:szCs w:val="9"/>
                              </w:rPr>
                              <w:t>cave</w:t>
                            </w:r>
                            <w:r w:rsidRPr="0016690E">
                              <w:rPr>
                                <w:rFonts w:ascii="Times New Roman" w:hAnsi="Times New Roman" w:hint="eastAsia"/>
                                <w:spacing w:val="20"/>
                                <w:sz w:val="5"/>
                                <w:szCs w:val="5"/>
                              </w:rPr>
                              <w:t>、</w:t>
                            </w:r>
                            <w:r>
                              <w:rPr>
                                <w:rFonts w:ascii="Times New Roman" w:hAnsi="Times New Roman"/>
                                <w:spacing w:val="20"/>
                                <w:sz w:val="9"/>
                                <w:szCs w:val="9"/>
                              </w:rPr>
                              <w:t>cross</w:t>
                            </w:r>
                            <w:r w:rsidRPr="0016690E">
                              <w:rPr>
                                <w:rFonts w:ascii="Times New Roman" w:hAnsi="Times New Roman" w:hint="eastAsia"/>
                                <w:spacing w:val="20"/>
                                <w:sz w:val="5"/>
                                <w:szCs w:val="5"/>
                              </w:rPr>
                              <w:t>、</w:t>
                            </w:r>
                            <w:r>
                              <w:rPr>
                                <w:rFonts w:ascii="Times New Roman" w:hAnsi="Times New Roman"/>
                                <w:spacing w:val="20"/>
                                <w:sz w:val="9"/>
                                <w:szCs w:val="9"/>
                              </w:rPr>
                              <w:t>excuse</w:t>
                            </w:r>
                            <w:r w:rsidRPr="0016690E">
                              <w:rPr>
                                <w:rFonts w:ascii="Times New Roman" w:hAnsi="Times New Roman" w:hint="eastAsia"/>
                                <w:spacing w:val="20"/>
                                <w:sz w:val="5"/>
                                <w:szCs w:val="5"/>
                              </w:rPr>
                              <w:t>、</w:t>
                            </w:r>
                            <w:r>
                              <w:rPr>
                                <w:rFonts w:ascii="Times New Roman" w:hAnsi="Times New Roman"/>
                                <w:spacing w:val="20"/>
                                <w:sz w:val="9"/>
                                <w:szCs w:val="9"/>
                              </w:rPr>
                              <w:t>wax</w:t>
                            </w:r>
                            <w:r w:rsidRPr="0016690E">
                              <w:rPr>
                                <w:rFonts w:ascii="Times New Roman" w:hAnsi="Times New Roman" w:hint="eastAsia"/>
                                <w:spacing w:val="20"/>
                                <w:sz w:val="5"/>
                                <w:szCs w:val="5"/>
                              </w:rPr>
                              <w:t>、</w:t>
                            </w:r>
                            <w:r>
                              <w:rPr>
                                <w:rFonts w:ascii="Times New Roman" w:hAnsi="Times New Roman"/>
                                <w:spacing w:val="20"/>
                                <w:sz w:val="9"/>
                                <w:szCs w:val="9"/>
                              </w:rPr>
                              <w:t>zero</w:t>
                            </w:r>
                            <w:r w:rsidRPr="0016690E">
                              <w:rPr>
                                <w:rFonts w:ascii="Times New Roman" w:hAnsi="Times New Roman" w:hint="eastAsia"/>
                                <w:spacing w:val="20"/>
                                <w:sz w:val="5"/>
                                <w:szCs w:val="5"/>
                              </w:rPr>
                              <w:t>、</w:t>
                            </w:r>
                            <w:r>
                              <w:rPr>
                                <w:rFonts w:ascii="Times New Roman" w:hAnsi="Times New Roman"/>
                                <w:spacing w:val="20"/>
                                <w:sz w:val="9"/>
                                <w:szCs w:val="9"/>
                              </w:rPr>
                              <w:t>measure</w:t>
                            </w:r>
                            <w:r w:rsidRPr="0016690E">
                              <w:rPr>
                                <w:rFonts w:ascii="Times New Roman" w:hAnsi="Times New Roman" w:hint="eastAsia"/>
                                <w:spacing w:val="20"/>
                                <w:sz w:val="5"/>
                                <w:szCs w:val="5"/>
                              </w:rPr>
                              <w:t>、</w:t>
                            </w:r>
                            <w:r>
                              <w:rPr>
                                <w:rFonts w:ascii="Times New Roman" w:hAnsi="Times New Roman"/>
                                <w:spacing w:val="20"/>
                                <w:sz w:val="9"/>
                                <w:szCs w:val="9"/>
                              </w:rPr>
                              <w:t>curve</w:t>
                            </w:r>
                            <w:r w:rsidRPr="0016690E">
                              <w:rPr>
                                <w:rFonts w:ascii="Times New Roman" w:hAnsi="Times New Roman" w:hint="eastAsia"/>
                                <w:spacing w:val="20"/>
                                <w:sz w:val="5"/>
                                <w:szCs w:val="5"/>
                              </w:rPr>
                              <w:t>、</w:t>
                            </w:r>
                            <w:r>
                              <w:rPr>
                                <w:rFonts w:ascii="Times New Roman" w:hAnsi="Times New Roman"/>
                                <w:spacing w:val="20"/>
                                <w:sz w:val="9"/>
                                <w:szCs w:val="9"/>
                              </w:rPr>
                              <w:t>news</w:t>
                            </w:r>
                            <w:r w:rsidRPr="0016690E">
                              <w:rPr>
                                <w:rFonts w:ascii="Times New Roman" w:hAnsi="Times New Roman" w:hint="eastAsia"/>
                                <w:spacing w:val="20"/>
                                <w:sz w:val="5"/>
                                <w:szCs w:val="5"/>
                              </w:rPr>
                              <w:t>、</w:t>
                            </w:r>
                            <w:r>
                              <w:rPr>
                                <w:rFonts w:ascii="Times New Roman" w:hAnsi="Times New Roman"/>
                                <w:spacing w:val="20"/>
                                <w:sz w:val="9"/>
                                <w:szCs w:val="9"/>
                              </w:rPr>
                              <w:t>owner</w:t>
                            </w:r>
                          </w:p>
                        </w:txbxContent>
                      </v:textbox>
                    </v:shape>
                  </w:pict>
                </mc:Fallback>
              </mc:AlternateContent>
            </w:r>
            <w:r w:rsidR="000A2AC1">
              <w:object w:dxaOrig="4320" w:dyaOrig="2320" w14:anchorId="4F081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04.75pt" o:ole="">
                  <v:imagedata r:id="rId7" o:title=""/>
                </v:shape>
                <o:OLEObject Type="Embed" ProgID="PBrush" ShapeID="_x0000_i1025" DrawAspect="Content" ObjectID="_1708175860" r:id="rId8"/>
              </w:object>
            </w:r>
            <w:r w:rsidR="0016690E">
              <w:object w:dxaOrig="16620" w:dyaOrig="5295" w14:anchorId="0472E2A2">
                <v:shape id="_x0000_i1026" type="#_x0000_t75" style="width:191.95pt;height:60.9pt" o:ole="">
                  <v:imagedata r:id="rId9" o:title=""/>
                </v:shape>
                <o:OLEObject Type="Embed" ProgID="PBrush" ShapeID="_x0000_i1026" DrawAspect="Content" ObjectID="_1708175861" r:id="rId10"/>
              </w:object>
            </w:r>
          </w:p>
        </w:tc>
      </w:tr>
      <w:tr w:rsidR="00EA55DD" w14:paraId="66F24C95" w14:textId="77777777">
        <w:tc>
          <w:tcPr>
            <w:tcW w:w="9568" w:type="dxa"/>
            <w:gridSpan w:val="6"/>
            <w:tcBorders>
              <w:top w:val="single" w:sz="12" w:space="0" w:color="auto"/>
              <w:left w:val="single" w:sz="12" w:space="0" w:color="auto"/>
              <w:bottom w:val="single" w:sz="4" w:space="0" w:color="auto"/>
              <w:right w:val="single" w:sz="12" w:space="0" w:color="auto"/>
            </w:tcBorders>
            <w:vAlign w:val="center"/>
          </w:tcPr>
          <w:p w14:paraId="6B423B85" w14:textId="77777777" w:rsidR="00EA55DD" w:rsidRDefault="00EA55DD">
            <w:pPr>
              <w:pStyle w:val="a3"/>
              <w:ind w:right="89"/>
              <w:jc w:val="center"/>
              <w:rPr>
                <w:rFonts w:ascii="ＭＳ 明朝" w:hAnsi="ＭＳ 明朝"/>
              </w:rPr>
            </w:pPr>
            <w:r>
              <w:rPr>
                <w:rFonts w:ascii="ＭＳ 明朝" w:hAnsi="ＭＳ 明朝" w:hint="eastAsia"/>
                <w:spacing w:val="360"/>
                <w:kern w:val="0"/>
                <w:fitText w:val="3120" w:id="-1674867200"/>
              </w:rPr>
              <w:t>身体条</w:t>
            </w:r>
            <w:r>
              <w:rPr>
                <w:rFonts w:ascii="ＭＳ 明朝" w:hAnsi="ＭＳ 明朝" w:hint="eastAsia"/>
                <w:kern w:val="0"/>
                <w:fitText w:val="3120" w:id="-1674867200"/>
              </w:rPr>
              <w:t>件</w:t>
            </w:r>
          </w:p>
        </w:tc>
      </w:tr>
      <w:tr w:rsidR="00EA55DD" w14:paraId="44415A17" w14:textId="77777777">
        <w:tc>
          <w:tcPr>
            <w:tcW w:w="832" w:type="dxa"/>
            <w:tcBorders>
              <w:top w:val="single" w:sz="4" w:space="0" w:color="auto"/>
              <w:left w:val="single" w:sz="12" w:space="0" w:color="auto"/>
              <w:bottom w:val="single" w:sz="4" w:space="0" w:color="auto"/>
              <w:right w:val="nil"/>
            </w:tcBorders>
          </w:tcPr>
          <w:p w14:paraId="7870E64A" w14:textId="77777777" w:rsidR="00EA55DD" w:rsidRDefault="00EA55DD">
            <w:pPr>
              <w:pStyle w:val="a3"/>
              <w:ind w:right="89"/>
              <w:jc w:val="distribute"/>
              <w:rPr>
                <w:rFonts w:ascii="ＭＳ 明朝" w:hAnsi="ＭＳ 明朝"/>
              </w:rPr>
            </w:pPr>
            <w:r>
              <w:rPr>
                <w:rFonts w:ascii="ＭＳ 明朝" w:hAnsi="ＭＳ 明朝" w:hint="eastAsia"/>
              </w:rPr>
              <w:t>色覚</w:t>
            </w:r>
          </w:p>
        </w:tc>
        <w:tc>
          <w:tcPr>
            <w:tcW w:w="7280" w:type="dxa"/>
            <w:gridSpan w:val="4"/>
            <w:tcBorders>
              <w:top w:val="single" w:sz="4" w:space="0" w:color="auto"/>
              <w:left w:val="nil"/>
              <w:bottom w:val="single" w:sz="4" w:space="0" w:color="auto"/>
              <w:right w:val="dashSmallGap" w:sz="4" w:space="0" w:color="auto"/>
            </w:tcBorders>
          </w:tcPr>
          <w:p w14:paraId="1E3F8FE2" w14:textId="77777777" w:rsidR="00EA55DD" w:rsidRDefault="00EA55DD">
            <w:pPr>
              <w:pStyle w:val="a3"/>
              <w:ind w:right="89"/>
              <w:jc w:val="distribute"/>
              <w:rPr>
                <w:rFonts w:ascii="ＭＳ 明朝" w:hAnsi="ＭＳ 明朝"/>
              </w:rPr>
            </w:pPr>
            <w:r>
              <w:rPr>
                <w:rFonts w:ascii="ＭＳ 明朝" w:hAnsi="ＭＳ 明朝"/>
              </w:rPr>
              <w:t>(赤と白の色彩間のコントラストを見分けて識別できること)</w:t>
            </w:r>
          </w:p>
        </w:tc>
        <w:tc>
          <w:tcPr>
            <w:tcW w:w="1456" w:type="dxa"/>
            <w:tcBorders>
              <w:top w:val="single" w:sz="4" w:space="0" w:color="auto"/>
              <w:left w:val="dashSmallGap" w:sz="4" w:space="0" w:color="auto"/>
              <w:bottom w:val="single" w:sz="4" w:space="0" w:color="auto"/>
              <w:right w:val="single" w:sz="12" w:space="0" w:color="auto"/>
            </w:tcBorders>
          </w:tcPr>
          <w:p w14:paraId="077F9344" w14:textId="77777777" w:rsidR="00EA55DD" w:rsidRDefault="00EA55DD">
            <w:pPr>
              <w:pStyle w:val="a3"/>
              <w:ind w:right="89"/>
              <w:jc w:val="center"/>
              <w:rPr>
                <w:rFonts w:ascii="ＭＳ 明朝" w:hAnsi="ＭＳ 明朝"/>
              </w:rPr>
            </w:pPr>
            <w:r>
              <w:rPr>
                <w:rFonts w:ascii="ＭＳ 明朝" w:hAnsi="ＭＳ 明朝" w:hint="eastAsia"/>
              </w:rPr>
              <w:t>可／不可</w:t>
            </w:r>
          </w:p>
        </w:tc>
      </w:tr>
      <w:tr w:rsidR="00EA55DD" w14:paraId="12A99BB0" w14:textId="77777777">
        <w:tc>
          <w:tcPr>
            <w:tcW w:w="832" w:type="dxa"/>
            <w:tcBorders>
              <w:top w:val="single" w:sz="4" w:space="0" w:color="auto"/>
              <w:left w:val="single" w:sz="12" w:space="0" w:color="auto"/>
              <w:bottom w:val="single" w:sz="4" w:space="0" w:color="auto"/>
              <w:right w:val="nil"/>
            </w:tcBorders>
            <w:vAlign w:val="center"/>
          </w:tcPr>
          <w:p w14:paraId="1A29FBA6" w14:textId="77777777" w:rsidR="00EA55DD" w:rsidRDefault="00EA55DD">
            <w:pPr>
              <w:pStyle w:val="a3"/>
              <w:ind w:right="89"/>
              <w:jc w:val="distribute"/>
              <w:rPr>
                <w:rFonts w:ascii="Times New Roman" w:hAnsi="Times New Roman"/>
                <w:sz w:val="12"/>
              </w:rPr>
            </w:pPr>
            <w:r>
              <w:rPr>
                <w:rFonts w:hint="eastAsia"/>
              </w:rPr>
              <w:t>視力</w:t>
            </w:r>
          </w:p>
        </w:tc>
        <w:tc>
          <w:tcPr>
            <w:tcW w:w="7280" w:type="dxa"/>
            <w:gridSpan w:val="4"/>
            <w:tcBorders>
              <w:top w:val="single" w:sz="4" w:space="0" w:color="auto"/>
              <w:left w:val="nil"/>
              <w:bottom w:val="single" w:sz="4" w:space="0" w:color="auto"/>
              <w:right w:val="dashSmallGap" w:sz="4" w:space="0" w:color="auto"/>
            </w:tcBorders>
            <w:vAlign w:val="center"/>
          </w:tcPr>
          <w:p w14:paraId="57A7DA3B" w14:textId="77777777" w:rsidR="00EA55DD" w:rsidRPr="000C4739" w:rsidRDefault="00EA55DD">
            <w:pPr>
              <w:pStyle w:val="a3"/>
            </w:pPr>
            <w:r w:rsidRPr="000C4739">
              <w:rPr>
                <w:rFonts w:ascii="ＭＳ 明朝" w:hAnsi="ＭＳ 明朝"/>
              </w:rPr>
              <w:t>(</w:t>
            </w:r>
            <w:r w:rsidR="003C082A" w:rsidRPr="000C4739">
              <w:rPr>
                <w:rFonts w:hint="eastAsia"/>
              </w:rPr>
              <w:t>上欄</w:t>
            </w:r>
            <w:r w:rsidRPr="000C4739">
              <w:rPr>
                <w:rFonts w:hint="eastAsia"/>
              </w:rPr>
              <w:t>の英文字を３０ｃｍ以上離</w:t>
            </w:r>
            <w:r w:rsidR="003C082A" w:rsidRPr="000C4739">
              <w:rPr>
                <w:rFonts w:hint="eastAsia"/>
              </w:rPr>
              <w:t>れて</w:t>
            </w:r>
            <w:r w:rsidRPr="000C4739">
              <w:rPr>
                <w:rFonts w:hint="eastAsia"/>
              </w:rPr>
              <w:t>判読できること。</w:t>
            </w:r>
            <w:r w:rsidRPr="000C4739">
              <w:t xml:space="preserve">                                                  </w:t>
            </w:r>
          </w:p>
        </w:tc>
        <w:tc>
          <w:tcPr>
            <w:tcW w:w="1456" w:type="dxa"/>
            <w:tcBorders>
              <w:top w:val="single" w:sz="4" w:space="0" w:color="auto"/>
              <w:left w:val="dashSmallGap" w:sz="4" w:space="0" w:color="auto"/>
              <w:bottom w:val="single" w:sz="4" w:space="0" w:color="auto"/>
              <w:right w:val="single" w:sz="12" w:space="0" w:color="auto"/>
            </w:tcBorders>
            <w:vAlign w:val="center"/>
          </w:tcPr>
          <w:p w14:paraId="5D6BFBD9" w14:textId="77777777" w:rsidR="00EA55DD" w:rsidRDefault="00EA55DD">
            <w:pPr>
              <w:pStyle w:val="a3"/>
              <w:ind w:right="89"/>
              <w:jc w:val="center"/>
              <w:rPr>
                <w:rFonts w:ascii="ＭＳ 明朝" w:hAnsi="ＭＳ 明朝"/>
              </w:rPr>
            </w:pPr>
            <w:r>
              <w:rPr>
                <w:rFonts w:ascii="ＭＳ 明朝" w:hAnsi="ＭＳ 明朝" w:hint="eastAsia"/>
              </w:rPr>
              <w:t>可／不可</w:t>
            </w:r>
          </w:p>
        </w:tc>
      </w:tr>
    </w:tbl>
    <w:p w14:paraId="0FC658FA" w14:textId="77777777" w:rsidR="00EA55DD" w:rsidRDefault="00EA55DD">
      <w:pPr>
        <w:pStyle w:val="a7"/>
        <w:jc w:val="center"/>
      </w:pPr>
    </w:p>
    <w:p w14:paraId="47501E79" w14:textId="7BAF76D2" w:rsidR="00EA55DD" w:rsidRDefault="00AF6CE6">
      <w:pPr>
        <w:pStyle w:val="a7"/>
        <w:jc w:val="center"/>
        <w:rPr>
          <w:sz w:val="8"/>
        </w:rPr>
      </w:pPr>
      <w:r>
        <w:rPr>
          <w:noProof/>
        </w:rPr>
        <mc:AlternateContent>
          <mc:Choice Requires="wps">
            <w:drawing>
              <wp:anchor distT="45720" distB="45720" distL="114300" distR="114300" simplePos="0" relativeHeight="251658240" behindDoc="1" locked="0" layoutInCell="1" allowOverlap="1" wp14:anchorId="56A8B396" wp14:editId="65EE2287">
                <wp:simplePos x="0" y="0"/>
                <wp:positionH relativeFrom="column">
                  <wp:posOffset>51435</wp:posOffset>
                </wp:positionH>
                <wp:positionV relativeFrom="paragraph">
                  <wp:posOffset>48895</wp:posOffset>
                </wp:positionV>
                <wp:extent cx="2707005" cy="1657350"/>
                <wp:effectExtent l="9525" t="12700" r="762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57350"/>
                        </a:xfrm>
                        <a:prstGeom prst="rect">
                          <a:avLst/>
                        </a:prstGeom>
                        <a:solidFill>
                          <a:srgbClr val="FFFFFF"/>
                        </a:solidFill>
                        <a:ln w="9525">
                          <a:solidFill>
                            <a:srgbClr val="000000"/>
                          </a:solidFill>
                          <a:miter lim="800000"/>
                          <a:headEnd/>
                          <a:tailEnd/>
                        </a:ln>
                      </wps:spPr>
                      <wps:txbx>
                        <w:txbxContent>
                          <w:p w14:paraId="416A9B0F" w14:textId="77777777" w:rsidR="007D531E" w:rsidRPr="000C4739" w:rsidRDefault="007D531E" w:rsidP="00E454B7">
                            <w:pPr>
                              <w:snapToGrid w:val="0"/>
                              <w:ind w:leftChars="-1" w:hangingChars="1" w:hanging="2"/>
                              <w:rPr>
                                <w:spacing w:val="20"/>
                                <w:kern w:val="0"/>
                                <w:sz w:val="16"/>
                                <w:szCs w:val="18"/>
                                <w:u w:val="single"/>
                              </w:rPr>
                            </w:pPr>
                            <w:r w:rsidRPr="000C4739">
                              <w:rPr>
                                <w:rFonts w:hint="eastAsia"/>
                                <w:spacing w:val="20"/>
                                <w:kern w:val="0"/>
                                <w:sz w:val="16"/>
                                <w:szCs w:val="18"/>
                                <w:u w:val="single"/>
                              </w:rPr>
                              <w:t>【参考】</w:t>
                            </w:r>
                          </w:p>
                          <w:p w14:paraId="31CB6B49"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中断</w:t>
                            </w:r>
                            <w:r w:rsidR="00B37DD4" w:rsidRPr="000C4739">
                              <w:rPr>
                                <w:rFonts w:hint="eastAsia"/>
                                <w:kern w:val="0"/>
                                <w:sz w:val="16"/>
                                <w:szCs w:val="18"/>
                                <w:u w:val="single"/>
                              </w:rPr>
                              <w:t>の算出の考え方は以下の通り</w:t>
                            </w:r>
                            <w:r w:rsidRPr="000C4739">
                              <w:rPr>
                                <w:rFonts w:hint="eastAsia"/>
                                <w:kern w:val="0"/>
                                <w:sz w:val="16"/>
                                <w:szCs w:val="18"/>
                                <w:u w:val="single"/>
                              </w:rPr>
                              <w:t xml:space="preserve">　</w:t>
                            </w:r>
                          </w:p>
                          <w:p w14:paraId="63DFAB61"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・所属部署の業務内容から</w:t>
                            </w:r>
                            <w:r w:rsidRPr="000C4739">
                              <w:rPr>
                                <w:rFonts w:ascii="ＭＳ 明朝" w:hAnsi="ＭＳ 明朝" w:hint="eastAsia"/>
                                <w:sz w:val="18"/>
                                <w:szCs w:val="18"/>
                                <w:u w:val="single"/>
                              </w:rPr>
                              <w:t>「ＰＤ－１」</w:t>
                            </w:r>
                            <w:r w:rsidRPr="000C4739">
                              <w:rPr>
                                <w:rFonts w:hint="eastAsia"/>
                                <w:kern w:val="0"/>
                                <w:sz w:val="16"/>
                                <w:szCs w:val="18"/>
                                <w:u w:val="single"/>
                              </w:rPr>
                              <w:t>業務がなくなった。</w:t>
                            </w:r>
                          </w:p>
                          <w:p w14:paraId="16BE9C9B"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・異動により</w:t>
                            </w:r>
                            <w:r w:rsidRPr="000C4739">
                              <w:rPr>
                                <w:rFonts w:ascii="ＭＳ 明朝" w:hAnsi="ＭＳ 明朝" w:hint="eastAsia"/>
                                <w:sz w:val="18"/>
                                <w:szCs w:val="18"/>
                                <w:u w:val="single"/>
                              </w:rPr>
                              <w:t>「ＰＤ－１」</w:t>
                            </w:r>
                            <w:r w:rsidRPr="000C4739">
                              <w:rPr>
                                <w:rFonts w:hint="eastAsia"/>
                                <w:kern w:val="0"/>
                                <w:sz w:val="16"/>
                                <w:szCs w:val="18"/>
                                <w:u w:val="single"/>
                              </w:rPr>
                              <w:t>業務のない部署に移った。</w:t>
                            </w:r>
                          </w:p>
                          <w:p w14:paraId="298A9D28"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・転職により</w:t>
                            </w:r>
                            <w:r w:rsidRPr="000C4739">
                              <w:rPr>
                                <w:rFonts w:ascii="ＭＳ 明朝" w:hAnsi="ＭＳ 明朝" w:hint="eastAsia"/>
                                <w:sz w:val="18"/>
                                <w:szCs w:val="18"/>
                                <w:u w:val="single"/>
                              </w:rPr>
                              <w:t>「ＰＤ－１」</w:t>
                            </w:r>
                            <w:r w:rsidRPr="000C4739">
                              <w:rPr>
                                <w:rFonts w:hint="eastAsia"/>
                                <w:kern w:val="0"/>
                                <w:sz w:val="16"/>
                                <w:szCs w:val="18"/>
                                <w:u w:val="single"/>
                              </w:rPr>
                              <w:t>業務のない職についた。</w:t>
                            </w:r>
                          </w:p>
                          <w:p w14:paraId="45BBDFDF"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・退職により</w:t>
                            </w:r>
                            <w:r w:rsidRPr="000C4739">
                              <w:rPr>
                                <w:rFonts w:ascii="ＭＳ 明朝" w:hAnsi="ＭＳ 明朝" w:hint="eastAsia"/>
                                <w:sz w:val="18"/>
                                <w:szCs w:val="18"/>
                                <w:u w:val="single"/>
                              </w:rPr>
                              <w:t>「ＰＤ－１」</w:t>
                            </w:r>
                            <w:r w:rsidRPr="000C4739">
                              <w:rPr>
                                <w:rFonts w:hint="eastAsia"/>
                                <w:kern w:val="0"/>
                                <w:sz w:val="16"/>
                                <w:szCs w:val="18"/>
                                <w:u w:val="single"/>
                              </w:rPr>
                              <w:t>業務から離れた。</w:t>
                            </w:r>
                          </w:p>
                          <w:p w14:paraId="53884DC5" w14:textId="77777777" w:rsidR="00E454B7" w:rsidRPr="000C4739" w:rsidRDefault="00E454B7" w:rsidP="007D531E">
                            <w:pPr>
                              <w:snapToGrid w:val="0"/>
                              <w:ind w:leftChars="-1" w:left="383" w:hangingChars="301" w:hanging="385"/>
                              <w:rPr>
                                <w:sz w:val="18"/>
                                <w:szCs w:val="18"/>
                                <w:u w:val="single"/>
                              </w:rPr>
                            </w:pPr>
                            <w:r w:rsidRPr="000C4739">
                              <w:rPr>
                                <w:rFonts w:hint="eastAsia"/>
                                <w:kern w:val="0"/>
                                <w:sz w:val="16"/>
                                <w:szCs w:val="18"/>
                                <w:u w:val="single"/>
                              </w:rPr>
                              <w:t xml:space="preserve">　　＊ただし、</w:t>
                            </w:r>
                            <w:r w:rsidRPr="000C4739">
                              <w:rPr>
                                <w:rFonts w:ascii="ＭＳ 明朝" w:hAnsi="ＭＳ 明朝" w:hint="eastAsia"/>
                                <w:sz w:val="18"/>
                                <w:szCs w:val="18"/>
                                <w:u w:val="single"/>
                              </w:rPr>
                              <w:t>「ＰＤ－１」</w:t>
                            </w:r>
                            <w:r w:rsidRPr="000C4739">
                              <w:rPr>
                                <w:rFonts w:hint="eastAsia"/>
                                <w:kern w:val="0"/>
                                <w:sz w:val="16"/>
                                <w:szCs w:val="18"/>
                                <w:u w:val="single"/>
                              </w:rPr>
                              <w:t>業務のない部署等に所属していたとしても、勤務先として</w:t>
                            </w:r>
                            <w:r w:rsidRPr="000C4739">
                              <w:rPr>
                                <w:rFonts w:ascii="ＭＳ 明朝" w:hAnsi="ＭＳ 明朝" w:hint="eastAsia"/>
                                <w:sz w:val="18"/>
                                <w:szCs w:val="18"/>
                                <w:u w:val="single"/>
                              </w:rPr>
                              <w:t>「ＰＤ－１」業務</w:t>
                            </w:r>
                            <w:r w:rsidRPr="000C4739">
                              <w:rPr>
                                <w:rFonts w:hint="eastAsia"/>
                                <w:kern w:val="0"/>
                                <w:sz w:val="16"/>
                                <w:szCs w:val="18"/>
                                <w:u w:val="single"/>
                              </w:rPr>
                              <w:t>があり、定期的又は不定期に</w:t>
                            </w:r>
                            <w:r w:rsidRPr="000C4739">
                              <w:rPr>
                                <w:rFonts w:ascii="ＭＳ 明朝" w:hAnsi="ＭＳ 明朝" w:hint="eastAsia"/>
                                <w:sz w:val="18"/>
                                <w:szCs w:val="18"/>
                                <w:u w:val="single"/>
                              </w:rPr>
                              <w:t>「ＰＤ－１」</w:t>
                            </w:r>
                            <w:r w:rsidRPr="000C4739">
                              <w:rPr>
                                <w:rFonts w:hint="eastAsia"/>
                                <w:kern w:val="0"/>
                                <w:sz w:val="16"/>
                                <w:szCs w:val="18"/>
                                <w:u w:val="single"/>
                              </w:rPr>
                              <w:t>業務に従事している場合は、この限りではない。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8B396" id="_x0000_s1027" type="#_x0000_t202" style="position:absolute;left:0;text-align:left;margin-left:4.05pt;margin-top:3.85pt;width:213.15pt;height:1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">
                <v:textbox>
                  <w:txbxContent>
                    <w:p w14:paraId="416A9B0F" w14:textId="77777777" w:rsidR="007D531E" w:rsidRPr="000C4739" w:rsidRDefault="007D531E" w:rsidP="00E454B7">
                      <w:pPr>
                        <w:snapToGrid w:val="0"/>
                        <w:ind w:leftChars="-1" w:hangingChars="1" w:hanging="2"/>
                        <w:rPr>
                          <w:spacing w:val="20"/>
                          <w:kern w:val="0"/>
                          <w:sz w:val="16"/>
                          <w:szCs w:val="18"/>
                          <w:u w:val="single"/>
                        </w:rPr>
                      </w:pPr>
                      <w:r w:rsidRPr="000C4739">
                        <w:rPr>
                          <w:rFonts w:hint="eastAsia"/>
                          <w:spacing w:val="20"/>
                          <w:kern w:val="0"/>
                          <w:sz w:val="16"/>
                          <w:szCs w:val="18"/>
                          <w:u w:val="single"/>
                        </w:rPr>
                        <w:t>【参考】</w:t>
                      </w:r>
                    </w:p>
                    <w:p w14:paraId="31CB6B49"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中断</w:t>
                      </w:r>
                      <w:r w:rsidR="00B37DD4" w:rsidRPr="000C4739">
                        <w:rPr>
                          <w:rFonts w:hint="eastAsia"/>
                          <w:kern w:val="0"/>
                          <w:sz w:val="16"/>
                          <w:szCs w:val="18"/>
                          <w:u w:val="single"/>
                        </w:rPr>
                        <w:t>の算出の考え方は以下の通り</w:t>
                      </w:r>
                      <w:r w:rsidRPr="000C4739">
                        <w:rPr>
                          <w:rFonts w:hint="eastAsia"/>
                          <w:kern w:val="0"/>
                          <w:sz w:val="16"/>
                          <w:szCs w:val="18"/>
                          <w:u w:val="single"/>
                        </w:rPr>
                        <w:t xml:space="preserve">　</w:t>
                      </w:r>
                    </w:p>
                    <w:p w14:paraId="63DFAB61"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・所属部署の業務内容から</w:t>
                      </w:r>
                      <w:r w:rsidRPr="000C4739">
                        <w:rPr>
                          <w:rFonts w:ascii="ＭＳ 明朝" w:hAnsi="ＭＳ 明朝" w:hint="eastAsia"/>
                          <w:sz w:val="18"/>
                          <w:szCs w:val="18"/>
                          <w:u w:val="single"/>
                        </w:rPr>
                        <w:t>「ＰＤ－１」</w:t>
                      </w:r>
                      <w:r w:rsidRPr="000C4739">
                        <w:rPr>
                          <w:rFonts w:hint="eastAsia"/>
                          <w:kern w:val="0"/>
                          <w:sz w:val="16"/>
                          <w:szCs w:val="18"/>
                          <w:u w:val="single"/>
                        </w:rPr>
                        <w:t>業務がなくなった。</w:t>
                      </w:r>
                    </w:p>
                    <w:p w14:paraId="16BE9C9B"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・異動により</w:t>
                      </w:r>
                      <w:r w:rsidRPr="000C4739">
                        <w:rPr>
                          <w:rFonts w:ascii="ＭＳ 明朝" w:hAnsi="ＭＳ 明朝" w:hint="eastAsia"/>
                          <w:sz w:val="18"/>
                          <w:szCs w:val="18"/>
                          <w:u w:val="single"/>
                        </w:rPr>
                        <w:t>「ＰＤ－１」</w:t>
                      </w:r>
                      <w:r w:rsidRPr="000C4739">
                        <w:rPr>
                          <w:rFonts w:hint="eastAsia"/>
                          <w:kern w:val="0"/>
                          <w:sz w:val="16"/>
                          <w:szCs w:val="18"/>
                          <w:u w:val="single"/>
                        </w:rPr>
                        <w:t>業務のない部署に移った。</w:t>
                      </w:r>
                    </w:p>
                    <w:p w14:paraId="298A9D28"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・転職により</w:t>
                      </w:r>
                      <w:r w:rsidRPr="000C4739">
                        <w:rPr>
                          <w:rFonts w:ascii="ＭＳ 明朝" w:hAnsi="ＭＳ 明朝" w:hint="eastAsia"/>
                          <w:sz w:val="18"/>
                          <w:szCs w:val="18"/>
                          <w:u w:val="single"/>
                        </w:rPr>
                        <w:t>「ＰＤ－１」</w:t>
                      </w:r>
                      <w:r w:rsidRPr="000C4739">
                        <w:rPr>
                          <w:rFonts w:hint="eastAsia"/>
                          <w:kern w:val="0"/>
                          <w:sz w:val="16"/>
                          <w:szCs w:val="18"/>
                          <w:u w:val="single"/>
                        </w:rPr>
                        <w:t>業務のない職についた。</w:t>
                      </w:r>
                    </w:p>
                    <w:p w14:paraId="45BBDFDF" w14:textId="77777777" w:rsidR="007D531E" w:rsidRPr="000C4739" w:rsidRDefault="00E454B7" w:rsidP="00E454B7">
                      <w:pPr>
                        <w:snapToGrid w:val="0"/>
                        <w:ind w:leftChars="-1" w:left="-1" w:hangingChars="1" w:hanging="1"/>
                        <w:rPr>
                          <w:kern w:val="0"/>
                          <w:sz w:val="16"/>
                          <w:szCs w:val="18"/>
                          <w:u w:val="single"/>
                        </w:rPr>
                      </w:pPr>
                      <w:r w:rsidRPr="000C4739">
                        <w:rPr>
                          <w:rFonts w:hint="eastAsia"/>
                          <w:kern w:val="0"/>
                          <w:sz w:val="16"/>
                          <w:szCs w:val="18"/>
                          <w:u w:val="single"/>
                        </w:rPr>
                        <w:t xml:space="preserve">　・退職により</w:t>
                      </w:r>
                      <w:r w:rsidRPr="000C4739">
                        <w:rPr>
                          <w:rFonts w:ascii="ＭＳ 明朝" w:hAnsi="ＭＳ 明朝" w:hint="eastAsia"/>
                          <w:sz w:val="18"/>
                          <w:szCs w:val="18"/>
                          <w:u w:val="single"/>
                        </w:rPr>
                        <w:t>「ＰＤ－１」</w:t>
                      </w:r>
                      <w:r w:rsidRPr="000C4739">
                        <w:rPr>
                          <w:rFonts w:hint="eastAsia"/>
                          <w:kern w:val="0"/>
                          <w:sz w:val="16"/>
                          <w:szCs w:val="18"/>
                          <w:u w:val="single"/>
                        </w:rPr>
                        <w:t>業務から離れた。</w:t>
                      </w:r>
                    </w:p>
                    <w:p w14:paraId="53884DC5" w14:textId="77777777" w:rsidR="00E454B7" w:rsidRPr="000C4739" w:rsidRDefault="00E454B7" w:rsidP="007D531E">
                      <w:pPr>
                        <w:snapToGrid w:val="0"/>
                        <w:ind w:leftChars="-1" w:left="383" w:hangingChars="301" w:hanging="385"/>
                        <w:rPr>
                          <w:sz w:val="18"/>
                          <w:szCs w:val="18"/>
                          <w:u w:val="single"/>
                        </w:rPr>
                      </w:pPr>
                      <w:r w:rsidRPr="000C4739">
                        <w:rPr>
                          <w:rFonts w:hint="eastAsia"/>
                          <w:kern w:val="0"/>
                          <w:sz w:val="16"/>
                          <w:szCs w:val="18"/>
                          <w:u w:val="single"/>
                        </w:rPr>
                        <w:t xml:space="preserve">　　＊ただし、</w:t>
                      </w:r>
                      <w:r w:rsidRPr="000C4739">
                        <w:rPr>
                          <w:rFonts w:ascii="ＭＳ 明朝" w:hAnsi="ＭＳ 明朝" w:hint="eastAsia"/>
                          <w:sz w:val="18"/>
                          <w:szCs w:val="18"/>
                          <w:u w:val="single"/>
                        </w:rPr>
                        <w:t>「ＰＤ－１」</w:t>
                      </w:r>
                      <w:r w:rsidRPr="000C4739">
                        <w:rPr>
                          <w:rFonts w:hint="eastAsia"/>
                          <w:kern w:val="0"/>
                          <w:sz w:val="16"/>
                          <w:szCs w:val="18"/>
                          <w:u w:val="single"/>
                        </w:rPr>
                        <w:t>業務のない部署等に所属していたとしても、勤務先として</w:t>
                      </w:r>
                      <w:r w:rsidRPr="000C4739">
                        <w:rPr>
                          <w:rFonts w:ascii="ＭＳ 明朝" w:hAnsi="ＭＳ 明朝" w:hint="eastAsia"/>
                          <w:sz w:val="18"/>
                          <w:szCs w:val="18"/>
                          <w:u w:val="single"/>
                        </w:rPr>
                        <w:t>「ＰＤ－１」業務</w:t>
                      </w:r>
                      <w:r w:rsidRPr="000C4739">
                        <w:rPr>
                          <w:rFonts w:hint="eastAsia"/>
                          <w:kern w:val="0"/>
                          <w:sz w:val="16"/>
                          <w:szCs w:val="18"/>
                          <w:u w:val="single"/>
                        </w:rPr>
                        <w:t>があり、定期的又は不定期に</w:t>
                      </w:r>
                      <w:r w:rsidRPr="000C4739">
                        <w:rPr>
                          <w:rFonts w:ascii="ＭＳ 明朝" w:hAnsi="ＭＳ 明朝" w:hint="eastAsia"/>
                          <w:sz w:val="18"/>
                          <w:szCs w:val="18"/>
                          <w:u w:val="single"/>
                        </w:rPr>
                        <w:t>「ＰＤ－１」</w:t>
                      </w:r>
                      <w:r w:rsidRPr="000C4739">
                        <w:rPr>
                          <w:rFonts w:hint="eastAsia"/>
                          <w:kern w:val="0"/>
                          <w:sz w:val="16"/>
                          <w:szCs w:val="18"/>
                          <w:u w:val="single"/>
                        </w:rPr>
                        <w:t>業務に従事している場合は、この限りではない。</w:t>
                      </w:r>
                    </w:p>
                  </w:txbxContent>
                </v:textbox>
              </v:shape>
            </w:pict>
          </mc:Fallback>
        </mc:AlternateContent>
      </w:r>
    </w:p>
    <w:p w14:paraId="67ADF5E0" w14:textId="77777777" w:rsidR="00EA55DD" w:rsidRDefault="00EA55DD">
      <w:pPr>
        <w:pStyle w:val="a7"/>
        <w:rPr>
          <w:sz w:val="8"/>
        </w:rPr>
      </w:pPr>
    </w:p>
    <w:tbl>
      <w:tblPr>
        <w:tblW w:w="0" w:type="auto"/>
        <w:tblInd w:w="476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8"/>
        <w:gridCol w:w="3968"/>
      </w:tblGrid>
      <w:tr w:rsidR="00EA55DD" w14:paraId="01F94CBF" w14:textId="77777777">
        <w:tc>
          <w:tcPr>
            <w:tcW w:w="4906" w:type="dxa"/>
            <w:gridSpan w:val="2"/>
            <w:tcBorders>
              <w:top w:val="single" w:sz="4" w:space="0" w:color="auto"/>
              <w:left w:val="single" w:sz="4" w:space="0" w:color="auto"/>
              <w:bottom w:val="single" w:sz="4" w:space="0" w:color="auto"/>
              <w:right w:val="single" w:sz="4" w:space="0" w:color="auto"/>
            </w:tcBorders>
          </w:tcPr>
          <w:p w14:paraId="17BE7E20" w14:textId="77777777" w:rsidR="00EA55DD" w:rsidRDefault="00EA55DD">
            <w:pPr>
              <w:jc w:val="center"/>
              <w:rPr>
                <w:rFonts w:ascii="ＭＳ 明朝"/>
              </w:rPr>
            </w:pPr>
            <w:r>
              <w:rPr>
                <w:rFonts w:ascii="ＭＳ 明朝" w:hint="eastAsia"/>
              </w:rPr>
              <w:t>申請者の事務担当者</w:t>
            </w:r>
          </w:p>
        </w:tc>
      </w:tr>
      <w:tr w:rsidR="00EA55DD" w14:paraId="1ADDF0CC" w14:textId="77777777">
        <w:tc>
          <w:tcPr>
            <w:tcW w:w="938" w:type="dxa"/>
            <w:tcBorders>
              <w:top w:val="single" w:sz="4" w:space="0" w:color="auto"/>
              <w:left w:val="single" w:sz="4" w:space="0" w:color="auto"/>
              <w:bottom w:val="single" w:sz="4" w:space="0" w:color="auto"/>
              <w:right w:val="single" w:sz="4" w:space="0" w:color="auto"/>
            </w:tcBorders>
          </w:tcPr>
          <w:p w14:paraId="5401FAED" w14:textId="77777777" w:rsidR="00EA55DD" w:rsidRDefault="00EA55DD">
            <w:pPr>
              <w:jc w:val="center"/>
              <w:rPr>
                <w:rFonts w:ascii="ＭＳ 明朝"/>
              </w:rPr>
            </w:pPr>
            <w:r>
              <w:rPr>
                <w:rFonts w:ascii="ＭＳ 明朝" w:hint="eastAsia"/>
              </w:rPr>
              <w:t>氏　名</w:t>
            </w:r>
          </w:p>
        </w:tc>
        <w:tc>
          <w:tcPr>
            <w:tcW w:w="3968" w:type="dxa"/>
            <w:tcBorders>
              <w:top w:val="single" w:sz="4" w:space="0" w:color="auto"/>
              <w:left w:val="single" w:sz="4" w:space="0" w:color="auto"/>
              <w:bottom w:val="single" w:sz="4" w:space="0" w:color="auto"/>
              <w:right w:val="single" w:sz="4" w:space="0" w:color="auto"/>
            </w:tcBorders>
          </w:tcPr>
          <w:p w14:paraId="6B043123" w14:textId="77777777" w:rsidR="00EA55DD" w:rsidRDefault="00EA55DD">
            <w:pPr>
              <w:ind w:leftChars="-6" w:left="-12" w:firstLineChars="5" w:firstLine="10"/>
              <w:rPr>
                <w:rFonts w:ascii="ＭＳ 明朝"/>
                <w:color w:val="FF0000"/>
              </w:rPr>
            </w:pPr>
          </w:p>
        </w:tc>
      </w:tr>
      <w:tr w:rsidR="00EA55DD" w14:paraId="70E10FAD" w14:textId="77777777">
        <w:trPr>
          <w:trHeight w:val="285"/>
        </w:trPr>
        <w:tc>
          <w:tcPr>
            <w:tcW w:w="938" w:type="dxa"/>
            <w:tcBorders>
              <w:top w:val="single" w:sz="4" w:space="0" w:color="auto"/>
              <w:left w:val="single" w:sz="4" w:space="0" w:color="auto"/>
              <w:bottom w:val="single" w:sz="4" w:space="0" w:color="auto"/>
              <w:right w:val="single" w:sz="4" w:space="0" w:color="auto"/>
            </w:tcBorders>
          </w:tcPr>
          <w:p w14:paraId="4F6B76EF" w14:textId="77777777" w:rsidR="00EA55DD" w:rsidRDefault="00EA55DD">
            <w:pPr>
              <w:jc w:val="distribute"/>
              <w:rPr>
                <w:rFonts w:ascii="ＭＳ 明朝"/>
              </w:rPr>
            </w:pPr>
            <w:r>
              <w:rPr>
                <w:rFonts w:ascii="ＭＳ 明朝" w:hint="eastAsia"/>
              </w:rPr>
              <w:t>電話</w:t>
            </w:r>
          </w:p>
        </w:tc>
        <w:tc>
          <w:tcPr>
            <w:tcW w:w="3968" w:type="dxa"/>
            <w:tcBorders>
              <w:top w:val="single" w:sz="4" w:space="0" w:color="auto"/>
              <w:left w:val="single" w:sz="4" w:space="0" w:color="auto"/>
              <w:bottom w:val="single" w:sz="4" w:space="0" w:color="auto"/>
              <w:right w:val="single" w:sz="4" w:space="0" w:color="auto"/>
            </w:tcBorders>
          </w:tcPr>
          <w:p w14:paraId="68BE8AD6" w14:textId="77777777" w:rsidR="00EA55DD" w:rsidRDefault="00EA55DD">
            <w:pPr>
              <w:pStyle w:val="a3"/>
              <w:ind w:right="89"/>
              <w:rPr>
                <w:rFonts w:ascii="ＭＳ 明朝"/>
                <w:color w:val="FF0000"/>
              </w:rPr>
            </w:pPr>
          </w:p>
        </w:tc>
      </w:tr>
      <w:tr w:rsidR="00EA55DD" w14:paraId="675C6CED" w14:textId="77777777">
        <w:trPr>
          <w:trHeight w:val="300"/>
        </w:trPr>
        <w:tc>
          <w:tcPr>
            <w:tcW w:w="938" w:type="dxa"/>
            <w:tcBorders>
              <w:top w:val="single" w:sz="4" w:space="0" w:color="auto"/>
              <w:left w:val="single" w:sz="4" w:space="0" w:color="auto"/>
              <w:bottom w:val="single" w:sz="4" w:space="0" w:color="auto"/>
              <w:right w:val="single" w:sz="4" w:space="0" w:color="auto"/>
            </w:tcBorders>
          </w:tcPr>
          <w:p w14:paraId="05235B2F" w14:textId="77777777" w:rsidR="00EA55DD" w:rsidRDefault="00EA55DD">
            <w:pPr>
              <w:jc w:val="center"/>
              <w:rPr>
                <w:rFonts w:ascii="ＭＳ 明朝"/>
              </w:rPr>
            </w:pPr>
            <w:r>
              <w:rPr>
                <w:rFonts w:ascii="ＭＳ 明朝" w:hint="eastAsia"/>
              </w:rPr>
              <w:t>ＦＡＸ</w:t>
            </w:r>
          </w:p>
        </w:tc>
        <w:tc>
          <w:tcPr>
            <w:tcW w:w="3968" w:type="dxa"/>
            <w:tcBorders>
              <w:top w:val="single" w:sz="4" w:space="0" w:color="auto"/>
              <w:left w:val="single" w:sz="4" w:space="0" w:color="auto"/>
              <w:bottom w:val="single" w:sz="4" w:space="0" w:color="auto"/>
              <w:right w:val="single" w:sz="4" w:space="0" w:color="auto"/>
            </w:tcBorders>
          </w:tcPr>
          <w:p w14:paraId="386DCCF4" w14:textId="77777777" w:rsidR="00EA55DD" w:rsidRDefault="00EA55DD">
            <w:pPr>
              <w:pStyle w:val="a3"/>
              <w:ind w:right="89"/>
              <w:rPr>
                <w:rFonts w:ascii="ＭＳ 明朝"/>
                <w:color w:val="FF0000"/>
              </w:rPr>
            </w:pPr>
          </w:p>
        </w:tc>
      </w:tr>
      <w:tr w:rsidR="00EA55DD" w14:paraId="5AC61EDC" w14:textId="77777777">
        <w:trPr>
          <w:trHeight w:val="70"/>
        </w:trPr>
        <w:tc>
          <w:tcPr>
            <w:tcW w:w="938" w:type="dxa"/>
            <w:tcBorders>
              <w:top w:val="single" w:sz="4" w:space="0" w:color="auto"/>
              <w:left w:val="single" w:sz="4" w:space="0" w:color="auto"/>
              <w:bottom w:val="single" w:sz="4" w:space="0" w:color="auto"/>
              <w:right w:val="single" w:sz="4" w:space="0" w:color="auto"/>
            </w:tcBorders>
          </w:tcPr>
          <w:p w14:paraId="5FCBBA74" w14:textId="77777777" w:rsidR="00EA55DD" w:rsidRDefault="00EA55DD">
            <w:pPr>
              <w:jc w:val="center"/>
              <w:rPr>
                <w:rFonts w:ascii="ＭＳ 明朝"/>
              </w:rPr>
            </w:pPr>
            <w:r>
              <w:rPr>
                <w:rFonts w:ascii="ＭＳ 明朝" w:hint="eastAsia"/>
                <w:w w:val="80"/>
                <w:kern w:val="0"/>
                <w:fitText w:val="774" w:id="-1674867199"/>
              </w:rPr>
              <w:t>ﾒｰﾙｱﾄﾞﾚｽ</w:t>
            </w:r>
          </w:p>
        </w:tc>
        <w:tc>
          <w:tcPr>
            <w:tcW w:w="3968" w:type="dxa"/>
            <w:tcBorders>
              <w:top w:val="single" w:sz="4" w:space="0" w:color="auto"/>
              <w:left w:val="single" w:sz="4" w:space="0" w:color="auto"/>
              <w:bottom w:val="single" w:sz="4" w:space="0" w:color="auto"/>
              <w:right w:val="single" w:sz="4" w:space="0" w:color="auto"/>
            </w:tcBorders>
          </w:tcPr>
          <w:p w14:paraId="25BCE5BC" w14:textId="77777777" w:rsidR="00EA55DD" w:rsidRDefault="00EA55DD">
            <w:pPr>
              <w:pStyle w:val="a3"/>
              <w:ind w:right="89"/>
              <w:rPr>
                <w:rFonts w:ascii="ＭＳ 明朝"/>
                <w:color w:val="FF0000"/>
              </w:rPr>
            </w:pPr>
          </w:p>
        </w:tc>
      </w:tr>
    </w:tbl>
    <w:p w14:paraId="7D9AB549" w14:textId="77777777" w:rsidR="00EA55DD" w:rsidRDefault="00EA55DD">
      <w:pPr>
        <w:pStyle w:val="a3"/>
        <w:ind w:right="89"/>
        <w:jc w:val="right"/>
        <w:rPr>
          <w:rFonts w:hint="eastAsia"/>
          <w:vanish/>
          <w:kern w:val="0"/>
        </w:rPr>
      </w:pPr>
    </w:p>
    <w:p w14:paraId="3329A9C8" w14:textId="77777777" w:rsidR="00EA55DD" w:rsidRDefault="00EA55DD">
      <w:pPr>
        <w:pStyle w:val="a7"/>
        <w:ind w:firstLineChars="2012" w:firstLine="966"/>
        <w:rPr>
          <w:rFonts w:ascii="ＭＳ 明朝" w:hAnsi="ＭＳ 明朝" w:hint="eastAsia"/>
          <w:kern w:val="0"/>
          <w:sz w:val="8"/>
          <w:u w:val="single"/>
        </w:rPr>
      </w:pPr>
    </w:p>
    <w:sectPr w:rsidR="00EA55DD">
      <w:footerReference w:type="default" r:id="rId11"/>
      <w:pgSz w:w="11906" w:h="16838" w:code="9"/>
      <w:pgMar w:top="851" w:right="1134" w:bottom="1134" w:left="1134" w:header="284" w:footer="567" w:gutter="0"/>
      <w:pgNumType w:start="1"/>
      <w:cols w:space="425"/>
      <w:docGrid w:type="linesAndChars" w:linePitch="329"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FEE3" w14:textId="77777777" w:rsidR="003C6076" w:rsidRDefault="003C6076">
      <w:r>
        <w:separator/>
      </w:r>
    </w:p>
  </w:endnote>
  <w:endnote w:type="continuationSeparator" w:id="0">
    <w:p w14:paraId="490D2F69" w14:textId="77777777" w:rsidR="003C6076" w:rsidRDefault="003C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B77" w14:textId="77777777" w:rsidR="00C1423D" w:rsidRDefault="00C1423D">
    <w:pPr>
      <w:pStyle w:val="a8"/>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709D" w14:textId="77777777" w:rsidR="003C6076" w:rsidRDefault="003C6076">
      <w:r>
        <w:separator/>
      </w:r>
    </w:p>
  </w:footnote>
  <w:footnote w:type="continuationSeparator" w:id="0">
    <w:p w14:paraId="2A807C90" w14:textId="77777777" w:rsidR="003C6076" w:rsidRDefault="003C6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AB"/>
    <w:multiLevelType w:val="hybridMultilevel"/>
    <w:tmpl w:val="FB64DC10"/>
    <w:lvl w:ilvl="0" w:tplc="60E0C9F2">
      <w:start w:val="2"/>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220B2D"/>
    <w:multiLevelType w:val="hybridMultilevel"/>
    <w:tmpl w:val="5F5EFD68"/>
    <w:lvl w:ilvl="0" w:tplc="A134E762">
      <w:start w:val="1"/>
      <w:numFmt w:val="decimalFullWidth"/>
      <w:lvlText w:val="%1．"/>
      <w:lvlJc w:val="left"/>
      <w:pPr>
        <w:ind w:left="1650" w:hanging="4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 w15:restartNumberingAfterBreak="0">
    <w:nsid w:val="22000330"/>
    <w:multiLevelType w:val="hybridMultilevel"/>
    <w:tmpl w:val="0848070E"/>
    <w:lvl w:ilvl="0" w:tplc="A5542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537E19"/>
    <w:multiLevelType w:val="hybridMultilevel"/>
    <w:tmpl w:val="FEEEA180"/>
    <w:lvl w:ilvl="0" w:tplc="59A2F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850D16"/>
    <w:multiLevelType w:val="hybridMultilevel"/>
    <w:tmpl w:val="62387B22"/>
    <w:lvl w:ilvl="0" w:tplc="72F82C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9C3860"/>
    <w:multiLevelType w:val="hybridMultilevel"/>
    <w:tmpl w:val="55364F8E"/>
    <w:lvl w:ilvl="0" w:tplc="5042863C">
      <w:start w:val="1"/>
      <w:numFmt w:val="decimalFullWidth"/>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4"/>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8"/>
  <w:drawingGridVerticalSpacing w:val="329"/>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45"/>
    <w:rsid w:val="0000042D"/>
    <w:rsid w:val="00021DB8"/>
    <w:rsid w:val="00024445"/>
    <w:rsid w:val="00031000"/>
    <w:rsid w:val="00033E15"/>
    <w:rsid w:val="00035F5A"/>
    <w:rsid w:val="00036347"/>
    <w:rsid w:val="00045FFD"/>
    <w:rsid w:val="00083F83"/>
    <w:rsid w:val="000A2AC1"/>
    <w:rsid w:val="000B0291"/>
    <w:rsid w:val="000C395C"/>
    <w:rsid w:val="000C4739"/>
    <w:rsid w:val="000F6927"/>
    <w:rsid w:val="001107A4"/>
    <w:rsid w:val="00143F82"/>
    <w:rsid w:val="00153006"/>
    <w:rsid w:val="0016690E"/>
    <w:rsid w:val="00183EDF"/>
    <w:rsid w:val="001A452B"/>
    <w:rsid w:val="001B4E9C"/>
    <w:rsid w:val="001C1E86"/>
    <w:rsid w:val="002020ED"/>
    <w:rsid w:val="002411D3"/>
    <w:rsid w:val="00286FF5"/>
    <w:rsid w:val="002A0545"/>
    <w:rsid w:val="002C7B80"/>
    <w:rsid w:val="002D5004"/>
    <w:rsid w:val="002E492D"/>
    <w:rsid w:val="002E793A"/>
    <w:rsid w:val="002F4E29"/>
    <w:rsid w:val="003037F7"/>
    <w:rsid w:val="0037518F"/>
    <w:rsid w:val="003A778A"/>
    <w:rsid w:val="003C082A"/>
    <w:rsid w:val="003C6076"/>
    <w:rsid w:val="004174E6"/>
    <w:rsid w:val="0042684F"/>
    <w:rsid w:val="00451397"/>
    <w:rsid w:val="005448A9"/>
    <w:rsid w:val="005663FF"/>
    <w:rsid w:val="005C77E2"/>
    <w:rsid w:val="00617385"/>
    <w:rsid w:val="00650B97"/>
    <w:rsid w:val="0066648D"/>
    <w:rsid w:val="0067034C"/>
    <w:rsid w:val="00677C94"/>
    <w:rsid w:val="0068227F"/>
    <w:rsid w:val="006A3764"/>
    <w:rsid w:val="006A4CC9"/>
    <w:rsid w:val="00711230"/>
    <w:rsid w:val="007B6EEC"/>
    <w:rsid w:val="007D31A7"/>
    <w:rsid w:val="007D531E"/>
    <w:rsid w:val="007F7E75"/>
    <w:rsid w:val="00801940"/>
    <w:rsid w:val="0080441E"/>
    <w:rsid w:val="00827FAC"/>
    <w:rsid w:val="0088198B"/>
    <w:rsid w:val="00895B00"/>
    <w:rsid w:val="008A7DD5"/>
    <w:rsid w:val="008B6D06"/>
    <w:rsid w:val="008D0595"/>
    <w:rsid w:val="008D5996"/>
    <w:rsid w:val="008E24C5"/>
    <w:rsid w:val="008E7A41"/>
    <w:rsid w:val="008F170C"/>
    <w:rsid w:val="00940339"/>
    <w:rsid w:val="00961E9B"/>
    <w:rsid w:val="009B4176"/>
    <w:rsid w:val="009E193D"/>
    <w:rsid w:val="00A118FF"/>
    <w:rsid w:val="00A22E8A"/>
    <w:rsid w:val="00A242F8"/>
    <w:rsid w:val="00A42626"/>
    <w:rsid w:val="00A475B7"/>
    <w:rsid w:val="00A52C3E"/>
    <w:rsid w:val="00A700BB"/>
    <w:rsid w:val="00A93703"/>
    <w:rsid w:val="00A9781E"/>
    <w:rsid w:val="00AB5B68"/>
    <w:rsid w:val="00AC2C3A"/>
    <w:rsid w:val="00AC4DEA"/>
    <w:rsid w:val="00AC5240"/>
    <w:rsid w:val="00AF35BC"/>
    <w:rsid w:val="00AF6CE6"/>
    <w:rsid w:val="00B02DC3"/>
    <w:rsid w:val="00B07484"/>
    <w:rsid w:val="00B13388"/>
    <w:rsid w:val="00B2056F"/>
    <w:rsid w:val="00B37DD4"/>
    <w:rsid w:val="00B4183B"/>
    <w:rsid w:val="00BA3DD3"/>
    <w:rsid w:val="00BA438F"/>
    <w:rsid w:val="00BB20C0"/>
    <w:rsid w:val="00BC012D"/>
    <w:rsid w:val="00C1423D"/>
    <w:rsid w:val="00C814A4"/>
    <w:rsid w:val="00C85A35"/>
    <w:rsid w:val="00C86BF3"/>
    <w:rsid w:val="00C901C8"/>
    <w:rsid w:val="00CB443F"/>
    <w:rsid w:val="00CC0BF3"/>
    <w:rsid w:val="00CE1B29"/>
    <w:rsid w:val="00D10F3A"/>
    <w:rsid w:val="00D2326B"/>
    <w:rsid w:val="00D421B1"/>
    <w:rsid w:val="00DA3035"/>
    <w:rsid w:val="00E12AD8"/>
    <w:rsid w:val="00E454B7"/>
    <w:rsid w:val="00E5270E"/>
    <w:rsid w:val="00E54A43"/>
    <w:rsid w:val="00E62FFC"/>
    <w:rsid w:val="00E84A83"/>
    <w:rsid w:val="00EA55DD"/>
    <w:rsid w:val="00F12DD7"/>
    <w:rsid w:val="00F25F92"/>
    <w:rsid w:val="00F437F8"/>
    <w:rsid w:val="00F54105"/>
    <w:rsid w:val="00F86748"/>
    <w:rsid w:val="00F91B00"/>
    <w:rsid w:val="00FD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6223E7"/>
  <w15:chartTrackingRefBased/>
  <w15:docId w15:val="{B1218E28-BEDB-4D91-8511-F983481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character" w:styleId="a5">
    <w:name w:val="Hyperlink"/>
    <w:rPr>
      <w:color w:val="000099"/>
      <w:u w:val="single"/>
    </w:rPr>
  </w:style>
  <w:style w:type="character" w:styleId="a6">
    <w:name w:val="Strong"/>
    <w:qFormat/>
    <w:rPr>
      <w:b/>
      <w:bCs/>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ody Text"/>
    <w:basedOn w:val="a"/>
    <w:pPr>
      <w:autoSpaceDE w:val="0"/>
      <w:autoSpaceDN w:val="0"/>
      <w:adjustRightInd w:val="0"/>
      <w:jc w:val="left"/>
    </w:pPr>
    <w:rPr>
      <w:rFonts w:ascii="ＭＳ ゴシック" w:eastAsia="ＭＳ ゴシック" w:hAnsi="ＭＳ ゴシック"/>
      <w:kern w:val="0"/>
      <w:sz w:val="32"/>
    </w:rPr>
  </w:style>
  <w:style w:type="paragraph" w:styleId="ab">
    <w:name w:val="Body Text Indent"/>
    <w:basedOn w:val="a"/>
    <w:pPr>
      <w:autoSpaceDE w:val="0"/>
      <w:autoSpaceDN w:val="0"/>
      <w:adjustRightInd w:val="0"/>
      <w:ind w:left="655" w:hangingChars="219" w:hanging="655"/>
      <w:jc w:val="left"/>
    </w:pPr>
    <w:rPr>
      <w:rFonts w:ascii="ＭＳ ゴシック" w:hAnsi="ＭＳ ゴシック"/>
      <w:kern w:val="0"/>
    </w:rPr>
  </w:style>
  <w:style w:type="paragraph" w:styleId="2">
    <w:name w:val="Body Text Indent 2"/>
    <w:basedOn w:val="a"/>
    <w:pPr>
      <w:autoSpaceDE w:val="0"/>
      <w:autoSpaceDN w:val="0"/>
      <w:adjustRightInd w:val="0"/>
      <w:ind w:leftChars="219" w:left="1967" w:hanging="1312"/>
      <w:jc w:val="left"/>
    </w:pPr>
    <w:rPr>
      <w:rFonts w:ascii="ＭＳ ゴシック" w:hAnsi="ＭＳ ゴシック"/>
      <w:kern w:val="0"/>
    </w:rPr>
  </w:style>
  <w:style w:type="paragraph" w:styleId="3">
    <w:name w:val="Body Text Indent 3"/>
    <w:basedOn w:val="a"/>
    <w:pPr>
      <w:autoSpaceDE w:val="0"/>
      <w:autoSpaceDN w:val="0"/>
      <w:adjustRightInd w:val="0"/>
      <w:ind w:left="598" w:hangingChars="200" w:hanging="598"/>
      <w:jc w:val="left"/>
    </w:pPr>
    <w:rPr>
      <w:rFonts w:ascii="ＭＳ ゴシック" w:hAnsi="ＭＳ ゴシック"/>
      <w:kern w:val="0"/>
    </w:rPr>
  </w:style>
  <w:style w:type="character" w:styleId="ac">
    <w:name w:val="FollowedHyperlink"/>
    <w:rPr>
      <w:color w:val="800080"/>
      <w:u w:val="single"/>
    </w:rPr>
  </w:style>
  <w:style w:type="paragraph" w:styleId="ad">
    <w:name w:val="Block Text"/>
    <w:basedOn w:val="a"/>
    <w:pPr>
      <w:autoSpaceDE w:val="0"/>
      <w:autoSpaceDN w:val="0"/>
      <w:adjustRightInd w:val="0"/>
      <w:ind w:leftChars="152" w:left="316" w:rightChars="92" w:right="191" w:firstLineChars="99" w:firstLine="206"/>
      <w:jc w:val="left"/>
    </w:pPr>
    <w:rPr>
      <w:rFonts w:ascii="ＭＳ 明朝" w:hAnsi="ＭＳ 明朝"/>
      <w:kern w:val="0"/>
      <w:szCs w:val="18"/>
    </w:rPr>
  </w:style>
  <w:style w:type="character" w:styleId="HTML">
    <w:name w:val="HTML Typewriter"/>
    <w:rPr>
      <w:rFonts w:ascii="ＭＳ ゴシック" w:eastAsia="ＭＳ ゴシック" w:hAnsi="Courier New" w:cs="Courier New"/>
      <w:spacing w:val="316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平成１４年２月２２日</vt:lpstr>
      <vt:lpstr>平成１４年２月２２日</vt:lpstr>
    </vt:vector>
  </TitlesOfParts>
  <Company>（財）電力中央研究所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平成１４年２月２２日</dc:title>
  <dc:subject/>
  <dc:creator>masakazu</dc:creator>
  <cp:keywords/>
  <dc:description/>
  <cp:lastModifiedBy>企業協議会01</cp:lastModifiedBy>
  <cp:revision>2</cp:revision>
  <cp:lastPrinted>2022-03-07T07:15:00Z</cp:lastPrinted>
  <dcterms:created xsi:type="dcterms:W3CDTF">2022-03-07T07:31:00Z</dcterms:created>
  <dcterms:modified xsi:type="dcterms:W3CDTF">2022-03-07T07:31:00Z</dcterms:modified>
</cp:coreProperties>
</file>